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1CCA" w14:textId="77777777" w:rsidR="007D3453" w:rsidRPr="00144BF9" w:rsidRDefault="008604D0" w:rsidP="00144BF9">
      <w:pPr>
        <w:autoSpaceDE w:val="0"/>
        <w:autoSpaceDN w:val="0"/>
        <w:adjustRightInd w:val="0"/>
        <w:spacing w:before="120" w:after="240" w:line="240" w:lineRule="auto"/>
        <w:jc w:val="center"/>
        <w:rPr>
          <w:rFonts w:ascii="Times New Roman" w:eastAsia="Times New Roman" w:hAnsi="Times New Roman" w:cs="Times New Roman"/>
          <w:b/>
          <w:bCs/>
          <w:sz w:val="20"/>
          <w:szCs w:val="20"/>
        </w:rPr>
      </w:pPr>
      <w:bookmarkStart w:id="0" w:name="chuong_pl_61"/>
      <w:r w:rsidRPr="00144BF9">
        <w:rPr>
          <w:rFonts w:ascii="Times New Roman" w:eastAsia="Times New Roman" w:hAnsi="Times New Roman" w:cs="Times New Roman"/>
          <w:b/>
          <w:bCs/>
          <w:sz w:val="20"/>
          <w:szCs w:val="20"/>
          <w:lang w:val="en"/>
        </w:rPr>
        <w:t>Mẫu số 12. Bản so sánh, thuyết minh dự thảo văn bản quy phạm pháp luật sửa đổi, bổ sung, thay thế, ban hành mới với văn bản quy phạm pháp luật hiện hành</w:t>
      </w:r>
      <w:bookmarkEnd w:id="0"/>
    </w:p>
    <w:tbl>
      <w:tblPr>
        <w:tblW w:w="5059" w:type="pct"/>
        <w:jc w:val="center"/>
        <w:tblCellMar>
          <w:left w:w="85" w:type="dxa"/>
          <w:right w:w="85" w:type="dxa"/>
        </w:tblCellMar>
        <w:tblLook w:val="0000" w:firstRow="0" w:lastRow="0" w:firstColumn="0" w:lastColumn="0" w:noHBand="0" w:noVBand="0"/>
      </w:tblPr>
      <w:tblGrid>
        <w:gridCol w:w="7229"/>
        <w:gridCol w:w="7513"/>
      </w:tblGrid>
      <w:tr w:rsidR="007D3453" w:rsidRPr="007D3453" w14:paraId="626BADFA" w14:textId="77777777" w:rsidTr="00144BF9">
        <w:trPr>
          <w:trHeight w:val="709"/>
          <w:jc w:val="center"/>
        </w:trPr>
        <w:tc>
          <w:tcPr>
            <w:tcW w:w="2452" w:type="pct"/>
          </w:tcPr>
          <w:p w14:paraId="0E8F30C7" w14:textId="77777777" w:rsidR="007D3453" w:rsidRPr="007D3453" w:rsidRDefault="007D3453" w:rsidP="007D3453">
            <w:pPr>
              <w:spacing w:after="0" w:line="240" w:lineRule="auto"/>
              <w:ind w:right="-107"/>
              <w:jc w:val="center"/>
              <w:rPr>
                <w:rFonts w:ascii="Times New Roman" w:eastAsia="Times New Roman" w:hAnsi="Times New Roman" w:cs="Times New Roman"/>
                <w:sz w:val="24"/>
                <w:szCs w:val="26"/>
              </w:rPr>
            </w:pPr>
            <w:r w:rsidRPr="007D3453">
              <w:rPr>
                <w:rFonts w:ascii="Times New Roman" w:eastAsia="Times New Roman" w:hAnsi="Times New Roman" w:cs="Times New Roman"/>
                <w:sz w:val="24"/>
                <w:szCs w:val="26"/>
              </w:rPr>
              <w:t>UBND TỈNH QUẢNG NGÃI</w:t>
            </w:r>
          </w:p>
          <w:p w14:paraId="264EE908" w14:textId="097D6DDF" w:rsidR="007D3453" w:rsidRPr="007D3453" w:rsidRDefault="007D3453" w:rsidP="007D3453">
            <w:pPr>
              <w:widowControl w:val="0"/>
              <w:spacing w:after="0" w:line="240" w:lineRule="auto"/>
              <w:ind w:right="-43"/>
              <w:jc w:val="center"/>
              <w:rPr>
                <w:rFonts w:ascii="Times New Roman" w:eastAsia="Times New Roman" w:hAnsi="Times New Roman" w:cs="Times New Roman"/>
                <w:b/>
                <w:sz w:val="24"/>
                <w:szCs w:val="24"/>
              </w:rPr>
            </w:pPr>
            <w:r w:rsidRPr="007D3453">
              <w:rPr>
                <w:rFonts w:ascii="Times New Roman" w:eastAsia="Times New Roman" w:hAnsi="Times New Roman" w:cs="Times New Roman"/>
                <w:b/>
                <w:noProof/>
                <w:sz w:val="18"/>
                <w:szCs w:val="20"/>
              </w:rPr>
              <mc:AlternateContent>
                <mc:Choice Requires="wps">
                  <w:drawing>
                    <wp:anchor distT="0" distB="0" distL="114300" distR="114300" simplePos="0" relativeHeight="251659264" behindDoc="0" locked="0" layoutInCell="1" allowOverlap="1" wp14:anchorId="32580803" wp14:editId="3EF111DD">
                      <wp:simplePos x="0" y="0"/>
                      <wp:positionH relativeFrom="column">
                        <wp:posOffset>1582420</wp:posOffset>
                      </wp:positionH>
                      <wp:positionV relativeFrom="paragraph">
                        <wp:posOffset>193040</wp:posOffset>
                      </wp:positionV>
                      <wp:extent cx="133223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2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DCD9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6pt,15.2pt" to="229.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" strokeweight=".5pt"/>
                  </w:pict>
                </mc:Fallback>
              </mc:AlternateContent>
            </w:r>
            <w:r w:rsidR="00144BF9">
              <w:rPr>
                <w:rFonts w:ascii="Times New Roman" w:eastAsia="Times New Roman" w:hAnsi="Times New Roman" w:cs="Times New Roman"/>
                <w:b/>
                <w:sz w:val="24"/>
                <w:szCs w:val="26"/>
              </w:rPr>
              <w:t>BAN QUẢN LÝ KKT DUNG QUẤT VÀ CÁC KCN QUẢNG NGÃI</w:t>
            </w:r>
          </w:p>
        </w:tc>
        <w:tc>
          <w:tcPr>
            <w:tcW w:w="2548" w:type="pct"/>
          </w:tcPr>
          <w:p w14:paraId="3C4EAE39" w14:textId="77777777" w:rsidR="007D3453" w:rsidRPr="007D3453" w:rsidRDefault="007D3453" w:rsidP="007D3453">
            <w:pPr>
              <w:widowControl w:val="0"/>
              <w:spacing w:after="0" w:line="240" w:lineRule="auto"/>
              <w:ind w:left="-127"/>
              <w:jc w:val="center"/>
              <w:rPr>
                <w:rFonts w:ascii="Times New Roman" w:eastAsia="Times New Roman" w:hAnsi="Times New Roman" w:cs="Times New Roman"/>
                <w:sz w:val="24"/>
                <w:szCs w:val="26"/>
              </w:rPr>
            </w:pPr>
            <w:r w:rsidRPr="007D3453">
              <w:rPr>
                <w:rFonts w:ascii="Times New Roman" w:eastAsia="Times New Roman" w:hAnsi="Times New Roman" w:cs="Times New Roman"/>
                <w:b/>
                <w:noProof/>
                <w:sz w:val="24"/>
                <w:szCs w:val="24"/>
              </w:rPr>
              <w:t>CỘNG HÒA XÃ HỘI CHỦ NGHĨA VIỆT NAM</w:t>
            </w:r>
          </w:p>
          <w:p w14:paraId="317EA423" w14:textId="77777777" w:rsidR="007D3453" w:rsidRPr="007D3453" w:rsidRDefault="007D3453" w:rsidP="007D3453">
            <w:pPr>
              <w:widowControl w:val="0"/>
              <w:spacing w:after="0" w:line="240" w:lineRule="auto"/>
              <w:jc w:val="center"/>
              <w:rPr>
                <w:rFonts w:ascii="Times New Roman" w:eastAsia="Times New Roman" w:hAnsi="Times New Roman" w:cs="Times New Roman"/>
                <w:b/>
                <w:bCs/>
                <w:sz w:val="24"/>
                <w:szCs w:val="24"/>
              </w:rPr>
            </w:pPr>
            <w:r w:rsidRPr="007D3453">
              <w:rPr>
                <w:rFonts w:ascii="Times New Roman" w:eastAsia="Times New Roman" w:hAnsi="Times New Roman" w:cs="Times New Roman"/>
                <w:b/>
                <w:noProof/>
                <w:sz w:val="26"/>
                <w:szCs w:val="24"/>
              </w:rPr>
              <mc:AlternateContent>
                <mc:Choice Requires="wps">
                  <w:drawing>
                    <wp:anchor distT="0" distB="0" distL="114300" distR="114300" simplePos="0" relativeHeight="251660288" behindDoc="0" locked="0" layoutInCell="1" allowOverlap="1" wp14:anchorId="61A1AAAE" wp14:editId="37386E1B">
                      <wp:simplePos x="0" y="0"/>
                      <wp:positionH relativeFrom="column">
                        <wp:posOffset>1440180</wp:posOffset>
                      </wp:positionH>
                      <wp:positionV relativeFrom="paragraph">
                        <wp:posOffset>211455</wp:posOffset>
                      </wp:positionV>
                      <wp:extent cx="17716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C1BFA4" id="_x0000_t32" coordsize="21600,21600" o:spt="32" o:oned="t" path="m,l21600,21600e" filled="f">
                      <v:path arrowok="t" fillok="f" o:connecttype="none"/>
                      <o:lock v:ext="edit" shapetype="t"/>
                    </v:shapetype>
                    <v:shape id="Straight Arrow Connector 1" o:spid="_x0000_s1026" type="#_x0000_t32" style="position:absolute;margin-left:113.4pt;margin-top:16.65pt;width:13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"/>
                  </w:pict>
                </mc:Fallback>
              </mc:AlternateContent>
            </w:r>
            <w:r w:rsidRPr="007D3453">
              <w:rPr>
                <w:rFonts w:ascii="Times New Roman" w:eastAsia="Times New Roman" w:hAnsi="Times New Roman" w:cs="Times New Roman"/>
                <w:b/>
                <w:noProof/>
                <w:sz w:val="26"/>
                <w:szCs w:val="24"/>
              </w:rPr>
              <w:t>Độc lập - Tự do - Hạnh phúc</w:t>
            </w:r>
          </w:p>
        </w:tc>
      </w:tr>
      <w:tr w:rsidR="007D3453" w:rsidRPr="007D3453" w14:paraId="00CA7E3B" w14:textId="77777777" w:rsidTr="00144BF9">
        <w:trPr>
          <w:trHeight w:val="436"/>
          <w:jc w:val="center"/>
        </w:trPr>
        <w:tc>
          <w:tcPr>
            <w:tcW w:w="2452" w:type="pct"/>
            <w:vAlign w:val="center"/>
          </w:tcPr>
          <w:p w14:paraId="57FE32CD" w14:textId="77777777" w:rsidR="007D3453" w:rsidRPr="007D3453" w:rsidRDefault="007D3453" w:rsidP="007D3453">
            <w:pPr>
              <w:widowControl w:val="0"/>
              <w:spacing w:after="0" w:line="240" w:lineRule="auto"/>
              <w:jc w:val="center"/>
              <w:rPr>
                <w:rFonts w:ascii="Times New Roman" w:eastAsia="Times New Roman" w:hAnsi="Times New Roman" w:cs="Times New Roman"/>
                <w:sz w:val="26"/>
                <w:szCs w:val="26"/>
              </w:rPr>
            </w:pPr>
          </w:p>
        </w:tc>
        <w:tc>
          <w:tcPr>
            <w:tcW w:w="2548" w:type="pct"/>
            <w:vAlign w:val="center"/>
          </w:tcPr>
          <w:p w14:paraId="4DEFBA4A" w14:textId="77777777" w:rsidR="007D3453" w:rsidRPr="007D3453" w:rsidRDefault="007D3453" w:rsidP="007D3453">
            <w:pPr>
              <w:widowControl w:val="0"/>
              <w:spacing w:after="0" w:line="240" w:lineRule="auto"/>
              <w:jc w:val="center"/>
              <w:rPr>
                <w:rFonts w:ascii="Times New Roman" w:eastAsia="Times New Roman" w:hAnsi="Times New Roman" w:cs="Times New Roman"/>
                <w:b/>
                <w:sz w:val="28"/>
                <w:szCs w:val="28"/>
              </w:rPr>
            </w:pPr>
            <w:r w:rsidRPr="007D3453">
              <w:rPr>
                <w:rFonts w:ascii="Times New Roman" w:eastAsia="Times New Roman" w:hAnsi="Times New Roman" w:cs="Times New Roman"/>
                <w:i/>
                <w:noProof/>
                <w:sz w:val="26"/>
                <w:szCs w:val="28"/>
              </w:rPr>
              <w:t>Quảng Ngãi</w:t>
            </w:r>
            <w:r w:rsidRPr="007D3453">
              <w:rPr>
                <w:rFonts w:ascii="Times New Roman" w:eastAsia="Times New Roman" w:hAnsi="Times New Roman" w:cs="Times New Roman"/>
                <w:i/>
                <w:sz w:val="26"/>
                <w:szCs w:val="28"/>
              </w:rPr>
              <w:t xml:space="preserve">, </w:t>
            </w:r>
            <w:r w:rsidRPr="007D3453">
              <w:rPr>
                <w:rFonts w:ascii="Times New Roman" w:eastAsia="Times New Roman" w:hAnsi="Times New Roman" w:cs="Times New Roman"/>
                <w:i/>
                <w:noProof/>
                <w:sz w:val="26"/>
                <w:szCs w:val="28"/>
              </w:rPr>
              <w:t xml:space="preserve">ngày     tháng </w:t>
            </w:r>
            <w:r>
              <w:rPr>
                <w:rFonts w:ascii="Times New Roman" w:eastAsia="Times New Roman" w:hAnsi="Times New Roman" w:cs="Times New Roman"/>
                <w:i/>
                <w:noProof/>
                <w:sz w:val="26"/>
                <w:szCs w:val="28"/>
              </w:rPr>
              <w:t xml:space="preserve">4 </w:t>
            </w:r>
            <w:r w:rsidRPr="007D3453">
              <w:rPr>
                <w:rFonts w:ascii="Times New Roman" w:eastAsia="Times New Roman" w:hAnsi="Times New Roman" w:cs="Times New Roman"/>
                <w:i/>
                <w:noProof/>
                <w:sz w:val="26"/>
                <w:szCs w:val="28"/>
              </w:rPr>
              <w:t>năm</w:t>
            </w:r>
            <w:r w:rsidRPr="007D3453">
              <w:rPr>
                <w:rFonts w:ascii="Times New Roman" w:eastAsia="Times New Roman" w:hAnsi="Times New Roman" w:cs="Times New Roman"/>
                <w:i/>
                <w:sz w:val="26"/>
                <w:szCs w:val="28"/>
              </w:rPr>
              <w:t xml:space="preserve"> </w:t>
            </w:r>
            <w:r w:rsidRPr="007D3453">
              <w:rPr>
                <w:rFonts w:ascii="Times New Roman" w:eastAsia="Times New Roman" w:hAnsi="Times New Roman" w:cs="Times New Roman"/>
                <w:i/>
                <w:noProof/>
                <w:sz w:val="26"/>
                <w:szCs w:val="28"/>
              </w:rPr>
              <w:t>2026</w:t>
            </w:r>
          </w:p>
        </w:tc>
      </w:tr>
    </w:tbl>
    <w:p w14:paraId="43DDF3B0" w14:textId="061A60D2" w:rsidR="008604D0" w:rsidRDefault="008604D0" w:rsidP="00144BF9">
      <w:pPr>
        <w:autoSpaceDE w:val="0"/>
        <w:autoSpaceDN w:val="0"/>
        <w:adjustRightInd w:val="0"/>
        <w:spacing w:before="360" w:after="0" w:line="240" w:lineRule="auto"/>
        <w:jc w:val="center"/>
        <w:rPr>
          <w:rFonts w:ascii="Times New Roman" w:eastAsia="Times New Roman" w:hAnsi="Times New Roman" w:cs="Times New Roman"/>
          <w:b/>
          <w:color w:val="000000"/>
          <w:sz w:val="26"/>
          <w:szCs w:val="20"/>
          <w:shd w:val="clear" w:color="auto" w:fill="FFFFFF"/>
        </w:rPr>
      </w:pPr>
      <w:r w:rsidRPr="00460ED6">
        <w:rPr>
          <w:rFonts w:ascii="Times New Roman" w:eastAsia="Times New Roman" w:hAnsi="Times New Roman" w:cs="Times New Roman"/>
          <w:b/>
          <w:bCs/>
          <w:sz w:val="26"/>
          <w:szCs w:val="20"/>
          <w:lang w:val="en"/>
        </w:rPr>
        <w:t>B</w:t>
      </w:r>
      <w:r w:rsidRPr="00460ED6">
        <w:rPr>
          <w:rFonts w:ascii="Times New Roman" w:eastAsia="Times New Roman" w:hAnsi="Times New Roman" w:cs="Times New Roman"/>
          <w:b/>
          <w:bCs/>
          <w:sz w:val="26"/>
          <w:szCs w:val="20"/>
          <w:lang w:val="vi-VN"/>
        </w:rPr>
        <w:t>ẢN SO S</w:t>
      </w:r>
      <w:r w:rsidRPr="00460ED6">
        <w:rPr>
          <w:rFonts w:ascii="Times New Roman" w:eastAsia="Times New Roman" w:hAnsi="Times New Roman" w:cs="Times New Roman"/>
          <w:b/>
          <w:bCs/>
          <w:sz w:val="26"/>
          <w:szCs w:val="20"/>
        </w:rPr>
        <w:t>ÁNH, THUY</w:t>
      </w:r>
      <w:r w:rsidRPr="00460ED6">
        <w:rPr>
          <w:rFonts w:ascii="Times New Roman" w:eastAsia="Times New Roman" w:hAnsi="Times New Roman" w:cs="Times New Roman"/>
          <w:b/>
          <w:bCs/>
          <w:sz w:val="26"/>
          <w:szCs w:val="20"/>
          <w:lang w:val="vi-VN"/>
        </w:rPr>
        <w:t xml:space="preserve">ẾT MINH DỰ THẢO VĂN BẢN </w:t>
      </w:r>
      <w:r w:rsidR="00460ED6">
        <w:rPr>
          <w:rFonts w:ascii="Times New Roman" w:eastAsia="Times New Roman" w:hAnsi="Times New Roman" w:cs="Times New Roman"/>
          <w:b/>
          <w:bCs/>
          <w:sz w:val="26"/>
          <w:szCs w:val="20"/>
        </w:rPr>
        <w:t>NGHỊ QUYẾT</w:t>
      </w:r>
      <w:r w:rsidRPr="00460ED6">
        <w:rPr>
          <w:rFonts w:ascii="Times New Roman" w:eastAsia="Times New Roman" w:hAnsi="Times New Roman" w:cs="Times New Roman"/>
          <w:b/>
          <w:bCs/>
          <w:sz w:val="26"/>
          <w:szCs w:val="20"/>
          <w:lang w:val="vi-VN"/>
        </w:rPr>
        <w:t xml:space="preserve"> </w:t>
      </w:r>
      <w:r w:rsidR="007D3453" w:rsidRPr="00460ED6">
        <w:rPr>
          <w:rFonts w:ascii="Times New Roman" w:eastAsia="Times New Roman" w:hAnsi="Times New Roman" w:cs="Times New Roman"/>
          <w:b/>
          <w:bCs/>
          <w:sz w:val="26"/>
          <w:szCs w:val="20"/>
          <w:lang w:val="vi-VN"/>
        </w:rPr>
        <w:t xml:space="preserve">THAY THẾ </w:t>
      </w:r>
      <w:r w:rsidR="007D3453" w:rsidRPr="00460ED6">
        <w:rPr>
          <w:rFonts w:ascii="Times New Roman" w:eastAsia="Times New Roman" w:hAnsi="Times New Roman" w:cs="Times New Roman"/>
          <w:b/>
          <w:sz w:val="26"/>
          <w:szCs w:val="20"/>
        </w:rPr>
        <w:t xml:space="preserve">NGHỊ QUYẾT SỐ </w:t>
      </w:r>
      <w:r w:rsidR="00144BF9" w:rsidRPr="00144BF9">
        <w:rPr>
          <w:rFonts w:ascii="Times New Roman" w:eastAsia="Times New Roman" w:hAnsi="Times New Roman" w:cs="Times New Roman"/>
          <w:b/>
          <w:color w:val="000000"/>
          <w:sz w:val="26"/>
          <w:szCs w:val="20"/>
          <w:shd w:val="clear" w:color="auto" w:fill="FFFFFF"/>
        </w:rPr>
        <w:t xml:space="preserve">24/2023/NQ-HĐND </w:t>
      </w:r>
      <w:r w:rsidR="00144BF9">
        <w:rPr>
          <w:rFonts w:ascii="Times New Roman" w:eastAsia="Times New Roman" w:hAnsi="Times New Roman" w:cs="Times New Roman"/>
          <w:b/>
          <w:color w:val="000000"/>
          <w:sz w:val="26"/>
          <w:szCs w:val="20"/>
          <w:shd w:val="clear" w:color="auto" w:fill="FFFFFF"/>
        </w:rPr>
        <w:t>NGÀY</w:t>
      </w:r>
      <w:r w:rsidR="00144BF9" w:rsidRPr="00144BF9">
        <w:rPr>
          <w:rFonts w:ascii="Times New Roman" w:eastAsia="Times New Roman" w:hAnsi="Times New Roman" w:cs="Times New Roman"/>
          <w:b/>
          <w:color w:val="000000"/>
          <w:sz w:val="26"/>
          <w:szCs w:val="20"/>
          <w:shd w:val="clear" w:color="auto" w:fill="FFFFFF"/>
        </w:rPr>
        <w:t xml:space="preserve"> 11/7/2023 </w:t>
      </w:r>
      <w:r w:rsidR="000600C1">
        <w:rPr>
          <w:rFonts w:ascii="Times New Roman" w:eastAsia="Times New Roman" w:hAnsi="Times New Roman" w:cs="Times New Roman"/>
          <w:b/>
          <w:color w:val="000000"/>
          <w:sz w:val="26"/>
          <w:szCs w:val="20"/>
          <w:shd w:val="clear" w:color="auto" w:fill="FFFFFF"/>
        </w:rPr>
        <w:t>HIỆN HÀNH</w:t>
      </w:r>
    </w:p>
    <w:p w14:paraId="34DA90AA" w14:textId="4BF73584" w:rsidR="000600C1" w:rsidRPr="005B5885" w:rsidRDefault="000600C1" w:rsidP="000600C1">
      <w:pPr>
        <w:autoSpaceDE w:val="0"/>
        <w:autoSpaceDN w:val="0"/>
        <w:adjustRightInd w:val="0"/>
        <w:spacing w:after="0" w:line="240" w:lineRule="auto"/>
        <w:jc w:val="center"/>
        <w:rPr>
          <w:rFonts w:ascii="Times New Roman" w:eastAsia="Times New Roman" w:hAnsi="Times New Roman" w:cs="Times New Roman"/>
          <w:bCs/>
          <w:i/>
          <w:sz w:val="26"/>
          <w:szCs w:val="20"/>
        </w:rPr>
      </w:pPr>
      <w:r w:rsidRPr="005B5885">
        <w:rPr>
          <w:rFonts w:ascii="Times New Roman" w:eastAsia="Times New Roman" w:hAnsi="Times New Roman" w:cs="Times New Roman"/>
          <w:i/>
          <w:color w:val="000000"/>
          <w:sz w:val="26"/>
          <w:szCs w:val="20"/>
          <w:shd w:val="clear" w:color="auto" w:fill="FFFFFF"/>
        </w:rPr>
        <w:t xml:space="preserve">(Kèm theo </w:t>
      </w:r>
      <w:r w:rsidR="00F2254E">
        <w:rPr>
          <w:rFonts w:ascii="Times New Roman" w:eastAsia="Times New Roman" w:hAnsi="Times New Roman" w:cs="Times New Roman"/>
          <w:i/>
          <w:color w:val="000000"/>
          <w:sz w:val="26"/>
          <w:szCs w:val="20"/>
          <w:shd w:val="clear" w:color="auto" w:fill="FFFFFF"/>
        </w:rPr>
        <w:t>Văn bản số        /</w:t>
      </w:r>
      <w:r w:rsidR="00144BF9">
        <w:rPr>
          <w:rFonts w:ascii="Times New Roman" w:eastAsia="Times New Roman" w:hAnsi="Times New Roman" w:cs="Times New Roman"/>
          <w:i/>
          <w:color w:val="000000"/>
          <w:sz w:val="26"/>
          <w:szCs w:val="20"/>
          <w:shd w:val="clear" w:color="auto" w:fill="FFFFFF"/>
        </w:rPr>
        <w:t>BQL-KHTH</w:t>
      </w:r>
      <w:r w:rsidRPr="005B5885">
        <w:rPr>
          <w:rFonts w:ascii="Times New Roman" w:eastAsia="Times New Roman" w:hAnsi="Times New Roman" w:cs="Times New Roman"/>
          <w:i/>
          <w:color w:val="000000"/>
          <w:sz w:val="26"/>
          <w:szCs w:val="20"/>
          <w:shd w:val="clear" w:color="auto" w:fill="FFFFFF"/>
        </w:rPr>
        <w:t xml:space="preserve"> ngày   </w:t>
      </w:r>
      <w:r w:rsidR="0003079C">
        <w:rPr>
          <w:rFonts w:ascii="Times New Roman" w:eastAsia="Times New Roman" w:hAnsi="Times New Roman" w:cs="Times New Roman"/>
          <w:i/>
          <w:color w:val="000000"/>
          <w:sz w:val="26"/>
          <w:szCs w:val="20"/>
          <w:shd w:val="clear" w:color="auto" w:fill="FFFFFF"/>
        </w:rPr>
        <w:t xml:space="preserve">  </w:t>
      </w:r>
      <w:r w:rsidRPr="005B5885">
        <w:rPr>
          <w:rFonts w:ascii="Times New Roman" w:eastAsia="Times New Roman" w:hAnsi="Times New Roman" w:cs="Times New Roman"/>
          <w:i/>
          <w:color w:val="000000"/>
          <w:sz w:val="26"/>
          <w:szCs w:val="20"/>
          <w:shd w:val="clear" w:color="auto" w:fill="FFFFFF"/>
        </w:rPr>
        <w:t xml:space="preserve"> </w:t>
      </w:r>
      <w:r w:rsidR="00144BF9">
        <w:rPr>
          <w:rFonts w:ascii="Times New Roman" w:eastAsia="Times New Roman" w:hAnsi="Times New Roman" w:cs="Times New Roman"/>
          <w:i/>
          <w:color w:val="000000"/>
          <w:sz w:val="26"/>
          <w:szCs w:val="20"/>
          <w:shd w:val="clear" w:color="auto" w:fill="FFFFFF"/>
        </w:rPr>
        <w:t>/</w:t>
      </w:r>
      <w:r w:rsidR="00725F9B">
        <w:rPr>
          <w:rFonts w:ascii="Times New Roman" w:eastAsia="Times New Roman" w:hAnsi="Times New Roman" w:cs="Times New Roman"/>
          <w:i/>
          <w:color w:val="000000"/>
          <w:sz w:val="26"/>
          <w:szCs w:val="20"/>
          <w:shd w:val="clear" w:color="auto" w:fill="FFFFFF"/>
        </w:rPr>
        <w:t>4</w:t>
      </w:r>
      <w:r w:rsidRPr="005B5885">
        <w:rPr>
          <w:rFonts w:ascii="Times New Roman" w:eastAsia="Times New Roman" w:hAnsi="Times New Roman" w:cs="Times New Roman"/>
          <w:i/>
          <w:color w:val="000000"/>
          <w:sz w:val="26"/>
          <w:szCs w:val="20"/>
          <w:shd w:val="clear" w:color="auto" w:fill="FFFFFF"/>
        </w:rPr>
        <w:t xml:space="preserve">/2026 của </w:t>
      </w:r>
      <w:r w:rsidR="00144BF9">
        <w:rPr>
          <w:rFonts w:ascii="Times New Roman" w:eastAsia="Times New Roman" w:hAnsi="Times New Roman" w:cs="Times New Roman"/>
          <w:i/>
          <w:color w:val="000000"/>
          <w:sz w:val="26"/>
          <w:szCs w:val="20"/>
          <w:shd w:val="clear" w:color="auto" w:fill="FFFFFF"/>
        </w:rPr>
        <w:t>Ban Quản lý KKT Dung Quất và các KCN Quảng Ngãi</w:t>
      </w:r>
      <w:r w:rsidRPr="005B5885">
        <w:rPr>
          <w:rFonts w:ascii="Times New Roman" w:eastAsia="Times New Roman" w:hAnsi="Times New Roman" w:cs="Times New Roman"/>
          <w:i/>
          <w:color w:val="000000"/>
          <w:sz w:val="26"/>
          <w:szCs w:val="20"/>
          <w:shd w:val="clear" w:color="auto" w:fill="FFFFFF"/>
        </w:rPr>
        <w:t>)</w:t>
      </w:r>
    </w:p>
    <w:p w14:paraId="3FEC888C" w14:textId="77777777" w:rsidR="008604D0" w:rsidRPr="005B5885" w:rsidRDefault="008604D0" w:rsidP="008604D0">
      <w:pPr>
        <w:autoSpaceDE w:val="0"/>
        <w:autoSpaceDN w:val="0"/>
        <w:adjustRightInd w:val="0"/>
        <w:spacing w:before="120" w:after="0" w:line="240" w:lineRule="auto"/>
        <w:rPr>
          <w:rFonts w:ascii="Times New Roman" w:eastAsia="Times New Roman" w:hAnsi="Times New Roman" w:cs="Times New Roman"/>
          <w:b/>
          <w:bCs/>
          <w:sz w:val="24"/>
          <w:szCs w:val="24"/>
          <w:lang w:val="vi-VN"/>
        </w:rPr>
      </w:pPr>
      <w:r w:rsidRPr="005B5885">
        <w:rPr>
          <w:rFonts w:ascii="Times New Roman" w:eastAsia="Times New Roman" w:hAnsi="Times New Roman" w:cs="Times New Roman"/>
          <w:b/>
          <w:bCs/>
          <w:sz w:val="24"/>
          <w:szCs w:val="24"/>
          <w:lang w:val="en"/>
        </w:rPr>
        <w:t>2. Đ</w:t>
      </w:r>
      <w:r w:rsidRPr="005B5885">
        <w:rPr>
          <w:rFonts w:ascii="Times New Roman" w:eastAsia="Times New Roman" w:hAnsi="Times New Roman" w:cs="Times New Roman"/>
          <w:b/>
          <w:bCs/>
          <w:sz w:val="24"/>
          <w:szCs w:val="24"/>
          <w:lang w:val="vi-VN"/>
        </w:rPr>
        <w:t>ối với văn bản ban h</w:t>
      </w:r>
      <w:r w:rsidRPr="005B5885">
        <w:rPr>
          <w:rFonts w:ascii="Times New Roman" w:eastAsia="Times New Roman" w:hAnsi="Times New Roman" w:cs="Times New Roman"/>
          <w:b/>
          <w:bCs/>
          <w:sz w:val="24"/>
          <w:szCs w:val="24"/>
        </w:rPr>
        <w:t>ành m</w:t>
      </w:r>
      <w:r w:rsidRPr="005B5885">
        <w:rPr>
          <w:rFonts w:ascii="Times New Roman" w:eastAsia="Times New Roman" w:hAnsi="Times New Roman" w:cs="Times New Roman"/>
          <w:b/>
          <w:bCs/>
          <w:sz w:val="24"/>
          <w:szCs w:val="24"/>
          <w:lang w:val="vi-VN"/>
        </w:rPr>
        <w:t>ới</w:t>
      </w:r>
    </w:p>
    <w:tbl>
      <w:tblPr>
        <w:tblW w:w="500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54"/>
        <w:gridCol w:w="5972"/>
        <w:gridCol w:w="2660"/>
      </w:tblGrid>
      <w:tr w:rsidR="000600C1" w:rsidRPr="005B5885" w14:paraId="4528B967" w14:textId="77777777" w:rsidTr="00C70ACD">
        <w:trPr>
          <w:trHeight w:val="527"/>
          <w:tblHeader/>
        </w:trPr>
        <w:tc>
          <w:tcPr>
            <w:tcW w:w="2041" w:type="pct"/>
            <w:shd w:val="clear" w:color="auto" w:fill="FFFFFF"/>
            <w:vAlign w:val="center"/>
          </w:tcPr>
          <w:p w14:paraId="703F44F0" w14:textId="77777777" w:rsidR="008604D0" w:rsidRPr="005B5885" w:rsidRDefault="008604D0" w:rsidP="008604D0">
            <w:pPr>
              <w:autoSpaceDE w:val="0"/>
              <w:autoSpaceDN w:val="0"/>
              <w:adjustRightInd w:val="0"/>
              <w:spacing w:before="120" w:after="0" w:line="240" w:lineRule="auto"/>
              <w:jc w:val="center"/>
              <w:rPr>
                <w:rFonts w:ascii="Times New Roman" w:eastAsia="Times New Roman" w:hAnsi="Times New Roman" w:cs="Times New Roman"/>
                <w:sz w:val="24"/>
                <w:szCs w:val="24"/>
                <w:lang w:val="en"/>
              </w:rPr>
            </w:pPr>
            <w:r w:rsidRPr="005B5885">
              <w:rPr>
                <w:rFonts w:ascii="Times New Roman" w:eastAsia="Times New Roman" w:hAnsi="Times New Roman" w:cs="Times New Roman"/>
                <w:b/>
                <w:bCs/>
                <w:sz w:val="24"/>
                <w:szCs w:val="24"/>
                <w:lang w:val="en"/>
              </w:rPr>
              <w:t>QUY PH</w:t>
            </w:r>
            <w:r w:rsidRPr="005B5885">
              <w:rPr>
                <w:rFonts w:ascii="Times New Roman" w:eastAsia="Times New Roman" w:hAnsi="Times New Roman" w:cs="Times New Roman"/>
                <w:b/>
                <w:bCs/>
                <w:sz w:val="24"/>
                <w:szCs w:val="24"/>
                <w:lang w:val="vi-VN"/>
              </w:rPr>
              <w:t>ẠM PH</w:t>
            </w:r>
            <w:r w:rsidRPr="005B5885">
              <w:rPr>
                <w:rFonts w:ascii="Times New Roman" w:eastAsia="Times New Roman" w:hAnsi="Times New Roman" w:cs="Times New Roman"/>
                <w:b/>
                <w:bCs/>
                <w:sz w:val="24"/>
                <w:szCs w:val="24"/>
              </w:rPr>
              <w:t>ÁP LU</w:t>
            </w:r>
            <w:r w:rsidRPr="005B5885">
              <w:rPr>
                <w:rFonts w:ascii="Times New Roman" w:eastAsia="Times New Roman" w:hAnsi="Times New Roman" w:cs="Times New Roman"/>
                <w:b/>
                <w:bCs/>
                <w:sz w:val="24"/>
                <w:szCs w:val="24"/>
                <w:lang w:val="vi-VN"/>
              </w:rPr>
              <w:t>ẬT HIỆN H</w:t>
            </w:r>
            <w:r w:rsidRPr="005B5885">
              <w:rPr>
                <w:rFonts w:ascii="Times New Roman" w:eastAsia="Times New Roman" w:hAnsi="Times New Roman" w:cs="Times New Roman"/>
                <w:b/>
                <w:bCs/>
                <w:sz w:val="24"/>
                <w:szCs w:val="24"/>
              </w:rPr>
              <w:t>ÀNH</w:t>
            </w:r>
          </w:p>
        </w:tc>
        <w:tc>
          <w:tcPr>
            <w:tcW w:w="2047" w:type="pct"/>
            <w:shd w:val="clear" w:color="auto" w:fill="FFFFFF"/>
            <w:vAlign w:val="center"/>
          </w:tcPr>
          <w:p w14:paraId="4644A279" w14:textId="77777777" w:rsidR="008604D0" w:rsidRPr="005B5885" w:rsidRDefault="008604D0" w:rsidP="008604D0">
            <w:pPr>
              <w:autoSpaceDE w:val="0"/>
              <w:autoSpaceDN w:val="0"/>
              <w:adjustRightInd w:val="0"/>
              <w:spacing w:before="120" w:after="0" w:line="240" w:lineRule="auto"/>
              <w:jc w:val="center"/>
              <w:rPr>
                <w:rFonts w:ascii="Times New Roman" w:eastAsia="Times New Roman" w:hAnsi="Times New Roman" w:cs="Times New Roman"/>
                <w:sz w:val="24"/>
                <w:szCs w:val="24"/>
                <w:lang w:val="en"/>
              </w:rPr>
            </w:pPr>
            <w:r w:rsidRPr="005B5885">
              <w:rPr>
                <w:rFonts w:ascii="Times New Roman" w:eastAsia="Times New Roman" w:hAnsi="Times New Roman" w:cs="Times New Roman"/>
                <w:b/>
                <w:bCs/>
                <w:sz w:val="24"/>
                <w:szCs w:val="24"/>
                <w:lang w:val="en"/>
              </w:rPr>
              <w:t>D</w:t>
            </w:r>
            <w:r w:rsidRPr="005B5885">
              <w:rPr>
                <w:rFonts w:ascii="Times New Roman" w:eastAsia="Times New Roman" w:hAnsi="Times New Roman" w:cs="Times New Roman"/>
                <w:b/>
                <w:bCs/>
                <w:sz w:val="24"/>
                <w:szCs w:val="24"/>
                <w:lang w:val="vi-VN"/>
              </w:rPr>
              <w:t>Ự THẢO VĂN BẢN</w:t>
            </w:r>
          </w:p>
        </w:tc>
        <w:tc>
          <w:tcPr>
            <w:tcW w:w="912" w:type="pct"/>
            <w:shd w:val="clear" w:color="auto" w:fill="FFFFFF"/>
            <w:vAlign w:val="center"/>
          </w:tcPr>
          <w:p w14:paraId="5219DC64" w14:textId="77777777" w:rsidR="008604D0" w:rsidRPr="005B5885" w:rsidRDefault="008604D0" w:rsidP="008604D0">
            <w:pPr>
              <w:autoSpaceDE w:val="0"/>
              <w:autoSpaceDN w:val="0"/>
              <w:adjustRightInd w:val="0"/>
              <w:spacing w:before="120" w:after="0" w:line="240" w:lineRule="auto"/>
              <w:jc w:val="center"/>
              <w:rPr>
                <w:rFonts w:ascii="Times New Roman" w:eastAsia="Times New Roman" w:hAnsi="Times New Roman" w:cs="Times New Roman"/>
                <w:sz w:val="24"/>
                <w:szCs w:val="24"/>
                <w:lang w:val="en"/>
              </w:rPr>
            </w:pPr>
            <w:r w:rsidRPr="005B5885">
              <w:rPr>
                <w:rFonts w:ascii="Times New Roman" w:eastAsia="Times New Roman" w:hAnsi="Times New Roman" w:cs="Times New Roman"/>
                <w:b/>
                <w:bCs/>
                <w:sz w:val="24"/>
                <w:szCs w:val="24"/>
                <w:lang w:val="en"/>
              </w:rPr>
              <w:t>THUY</w:t>
            </w:r>
            <w:r w:rsidRPr="005B5885">
              <w:rPr>
                <w:rFonts w:ascii="Times New Roman" w:eastAsia="Times New Roman" w:hAnsi="Times New Roman" w:cs="Times New Roman"/>
                <w:b/>
                <w:bCs/>
                <w:sz w:val="24"/>
                <w:szCs w:val="24"/>
                <w:lang w:val="vi-VN"/>
              </w:rPr>
              <w:t>ẾT MINH</w:t>
            </w:r>
          </w:p>
        </w:tc>
      </w:tr>
      <w:tr w:rsidR="000600C1" w:rsidRPr="005B5885" w14:paraId="0A0096C1" w14:textId="77777777" w:rsidTr="00C70ACD">
        <w:tc>
          <w:tcPr>
            <w:tcW w:w="2041" w:type="pct"/>
            <w:shd w:val="clear" w:color="auto" w:fill="FFFFFF"/>
          </w:tcPr>
          <w:p w14:paraId="465D6C6D" w14:textId="77777777" w:rsidR="007A3AF7" w:rsidRPr="007A3AF7" w:rsidRDefault="007A3AF7" w:rsidP="005B5885">
            <w:pPr>
              <w:widowControl w:val="0"/>
              <w:tabs>
                <w:tab w:val="left" w:pos="567"/>
              </w:tabs>
              <w:spacing w:before="60" w:after="60" w:line="240" w:lineRule="auto"/>
              <w:jc w:val="both"/>
              <w:rPr>
                <w:rFonts w:ascii="Times New Roman" w:eastAsia="Times New Roman" w:hAnsi="Times New Roman" w:cs="Times New Roman"/>
                <w:b/>
                <w:bCs/>
                <w:sz w:val="24"/>
                <w:szCs w:val="24"/>
                <w:lang w:val="sv-SE"/>
              </w:rPr>
            </w:pPr>
            <w:r w:rsidRPr="007A3AF7">
              <w:rPr>
                <w:rFonts w:ascii="Times New Roman" w:eastAsia="Times New Roman" w:hAnsi="Times New Roman" w:cs="Times New Roman"/>
                <w:b/>
                <w:bCs/>
                <w:sz w:val="24"/>
                <w:szCs w:val="24"/>
                <w:lang w:val="sv-SE"/>
              </w:rPr>
              <w:t>Điều 1. Phạm vi điều chỉnh và đối tượng áp dụng</w:t>
            </w:r>
          </w:p>
          <w:p w14:paraId="09155A6E" w14:textId="77777777" w:rsidR="007A3AF7" w:rsidRPr="007A3AF7" w:rsidRDefault="007A3AF7" w:rsidP="005B5885">
            <w:pPr>
              <w:widowControl w:val="0"/>
              <w:tabs>
                <w:tab w:val="left" w:pos="567"/>
              </w:tabs>
              <w:spacing w:before="60" w:after="60" w:line="240" w:lineRule="auto"/>
              <w:jc w:val="both"/>
              <w:rPr>
                <w:rFonts w:ascii="Times New Roman" w:eastAsia="Times New Roman" w:hAnsi="Times New Roman" w:cs="Times New Roman"/>
                <w:sz w:val="24"/>
                <w:szCs w:val="24"/>
                <w:lang w:val="sq-AL"/>
              </w:rPr>
            </w:pPr>
            <w:r w:rsidRPr="007A3AF7">
              <w:rPr>
                <w:rFonts w:ascii="Times New Roman" w:eastAsia="Times New Roman" w:hAnsi="Times New Roman" w:cs="Times New Roman"/>
                <w:sz w:val="24"/>
                <w:szCs w:val="24"/>
                <w:lang w:val="sq-AL"/>
              </w:rPr>
              <w:t>1. Phạm vi điều chỉnh</w:t>
            </w:r>
          </w:p>
          <w:p w14:paraId="133AF6B8" w14:textId="057568B0" w:rsidR="007A3AF7" w:rsidRPr="007A3AF7" w:rsidRDefault="00597742" w:rsidP="00597742">
            <w:pPr>
              <w:widowControl w:val="0"/>
              <w:tabs>
                <w:tab w:val="left" w:pos="567"/>
              </w:tabs>
              <w:spacing w:before="60" w:after="60" w:line="240" w:lineRule="auto"/>
              <w:jc w:val="both"/>
              <w:rPr>
                <w:rFonts w:ascii="Times New Roman" w:eastAsia="Times New Roman" w:hAnsi="Times New Roman" w:cs="Times New Roman"/>
                <w:b/>
                <w:bCs/>
                <w:sz w:val="24"/>
                <w:szCs w:val="24"/>
                <w:lang w:val="sv-SE"/>
              </w:rPr>
            </w:pPr>
            <w:r w:rsidRPr="00597742">
              <w:rPr>
                <w:rFonts w:ascii="Times New Roman" w:eastAsia="Times New Roman" w:hAnsi="Times New Roman" w:cs="Times New Roman"/>
                <w:sz w:val="24"/>
                <w:szCs w:val="24"/>
                <w:lang w:val="sq-AL"/>
              </w:rPr>
              <w:t>Nghị quyết này quy định mức thu, miễn, giảm, thu,</w:t>
            </w:r>
            <w:r>
              <w:rPr>
                <w:rFonts w:ascii="Times New Roman" w:eastAsia="Times New Roman" w:hAnsi="Times New Roman" w:cs="Times New Roman"/>
                <w:sz w:val="24"/>
                <w:szCs w:val="24"/>
                <w:lang w:val="sq-AL"/>
              </w:rPr>
              <w:t xml:space="preserve"> </w:t>
            </w:r>
            <w:r w:rsidRPr="00597742">
              <w:rPr>
                <w:rFonts w:ascii="Times New Roman" w:eastAsia="Times New Roman" w:hAnsi="Times New Roman" w:cs="Times New Roman"/>
                <w:sz w:val="24"/>
                <w:szCs w:val="24"/>
                <w:lang w:val="sq-AL"/>
              </w:rPr>
              <w:t>nộp, quản lý và sử dụng các khoản phí, lệ phí thuộc thẩm quyền quyết định của</w:t>
            </w:r>
            <w:r>
              <w:rPr>
                <w:rFonts w:ascii="Times New Roman" w:eastAsia="Times New Roman" w:hAnsi="Times New Roman" w:cs="Times New Roman"/>
                <w:sz w:val="24"/>
                <w:szCs w:val="24"/>
                <w:lang w:val="sq-AL"/>
              </w:rPr>
              <w:t xml:space="preserve"> </w:t>
            </w:r>
            <w:r w:rsidRPr="00597742">
              <w:rPr>
                <w:rFonts w:ascii="Times New Roman" w:eastAsia="Times New Roman" w:hAnsi="Times New Roman" w:cs="Times New Roman"/>
                <w:sz w:val="24"/>
                <w:szCs w:val="24"/>
                <w:lang w:val="sq-AL"/>
              </w:rPr>
              <w:t>Hội đồng nhân dân tỉnh theo quy định của Luật phí và lệ phí.</w:t>
            </w:r>
          </w:p>
          <w:p w14:paraId="5817B2A1" w14:textId="77777777" w:rsidR="007A3AF7" w:rsidRPr="007A3AF7" w:rsidRDefault="007A3AF7" w:rsidP="005B5885">
            <w:pPr>
              <w:widowControl w:val="0"/>
              <w:tabs>
                <w:tab w:val="left" w:pos="567"/>
              </w:tabs>
              <w:spacing w:before="60" w:after="60" w:line="240" w:lineRule="auto"/>
              <w:jc w:val="both"/>
              <w:rPr>
                <w:rFonts w:ascii="Times New Roman" w:eastAsia="Times New Roman" w:hAnsi="Times New Roman" w:cs="Times New Roman"/>
                <w:sz w:val="24"/>
                <w:szCs w:val="24"/>
                <w:lang w:val="sq-AL"/>
              </w:rPr>
            </w:pPr>
            <w:r w:rsidRPr="007A3AF7">
              <w:rPr>
                <w:rFonts w:ascii="Times New Roman" w:eastAsia="Times New Roman" w:hAnsi="Times New Roman" w:cs="Times New Roman"/>
                <w:sz w:val="24"/>
                <w:szCs w:val="24"/>
                <w:lang w:val="sq-AL"/>
              </w:rPr>
              <w:t>2. Đối tượng áp dụng</w:t>
            </w:r>
          </w:p>
          <w:p w14:paraId="202CB6C3" w14:textId="5205C7D9" w:rsidR="008604D0" w:rsidRPr="005B5885"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u w:val="single"/>
                <w:lang w:val="sq-AL"/>
              </w:rPr>
            </w:pPr>
            <w:r w:rsidRPr="00597742">
              <w:rPr>
                <w:rFonts w:ascii="Times New Roman" w:eastAsia="Times New Roman" w:hAnsi="Times New Roman" w:cs="Times New Roman"/>
                <w:sz w:val="24"/>
                <w:szCs w:val="24"/>
              </w:rPr>
              <w:t>Nghị quyết này áp dụng đối với các cơ quan, đơn</w:t>
            </w:r>
            <w:r>
              <w:rPr>
                <w:rFonts w:ascii="Times New Roman" w:eastAsia="Times New Roman" w:hAnsi="Times New Roman" w:cs="Times New Roman"/>
                <w:sz w:val="24"/>
                <w:szCs w:val="24"/>
              </w:rPr>
              <w:t xml:space="preserve"> </w:t>
            </w:r>
            <w:r w:rsidRPr="00597742">
              <w:rPr>
                <w:rFonts w:ascii="Times New Roman" w:eastAsia="Times New Roman" w:hAnsi="Times New Roman" w:cs="Times New Roman"/>
                <w:sz w:val="24"/>
                <w:szCs w:val="24"/>
              </w:rPr>
              <w:t>vị, tổ chức, cá nhân có liên quan đến kê khai, thu, nộp, quản lý và sử dụng phí,</w:t>
            </w:r>
            <w:r>
              <w:rPr>
                <w:rFonts w:ascii="Times New Roman" w:eastAsia="Times New Roman" w:hAnsi="Times New Roman" w:cs="Times New Roman"/>
                <w:sz w:val="24"/>
                <w:szCs w:val="24"/>
              </w:rPr>
              <w:t xml:space="preserve"> </w:t>
            </w:r>
            <w:r w:rsidRPr="00597742">
              <w:rPr>
                <w:rFonts w:ascii="Times New Roman" w:eastAsia="Times New Roman" w:hAnsi="Times New Roman" w:cs="Times New Roman"/>
                <w:sz w:val="24"/>
                <w:szCs w:val="24"/>
              </w:rPr>
              <w:t>lệ phí thuộc thẩm quyền quyết định của Hội đồng nhân dân tỉnh Kon Tum.</w:t>
            </w:r>
          </w:p>
        </w:tc>
        <w:tc>
          <w:tcPr>
            <w:tcW w:w="2047" w:type="pct"/>
            <w:shd w:val="clear" w:color="auto" w:fill="FFFFFF"/>
            <w:vAlign w:val="center"/>
          </w:tcPr>
          <w:p w14:paraId="6E6C1C5F" w14:textId="77777777" w:rsidR="007A3AF7" w:rsidRPr="007A3AF7" w:rsidRDefault="007A3AF7" w:rsidP="005B5885">
            <w:pPr>
              <w:widowControl w:val="0"/>
              <w:tabs>
                <w:tab w:val="left" w:pos="567"/>
              </w:tabs>
              <w:spacing w:before="60" w:after="60" w:line="240" w:lineRule="auto"/>
              <w:jc w:val="both"/>
              <w:rPr>
                <w:rFonts w:ascii="Times New Roman" w:eastAsia="Times New Roman" w:hAnsi="Times New Roman" w:cs="Times New Roman"/>
                <w:b/>
                <w:bCs/>
                <w:sz w:val="24"/>
                <w:szCs w:val="24"/>
                <w:lang w:val="sv-SE"/>
              </w:rPr>
            </w:pPr>
            <w:r w:rsidRPr="007A3AF7">
              <w:rPr>
                <w:rFonts w:ascii="Times New Roman" w:eastAsia="Times New Roman" w:hAnsi="Times New Roman" w:cs="Times New Roman"/>
                <w:b/>
                <w:bCs/>
                <w:sz w:val="24"/>
                <w:szCs w:val="24"/>
                <w:lang w:val="sv-SE"/>
              </w:rPr>
              <w:t>Điều 1. Phạm vi điều chỉnh và đối tượng áp dụng</w:t>
            </w:r>
          </w:p>
          <w:p w14:paraId="448957EE" w14:textId="77777777" w:rsidR="007A3AF7" w:rsidRPr="007A3AF7" w:rsidRDefault="007A3AF7" w:rsidP="005B5885">
            <w:pPr>
              <w:widowControl w:val="0"/>
              <w:tabs>
                <w:tab w:val="left" w:pos="567"/>
              </w:tabs>
              <w:spacing w:before="60" w:after="60" w:line="240" w:lineRule="auto"/>
              <w:jc w:val="both"/>
              <w:rPr>
                <w:rFonts w:ascii="Times New Roman" w:eastAsia="Times New Roman" w:hAnsi="Times New Roman" w:cs="Times New Roman"/>
                <w:sz w:val="24"/>
                <w:szCs w:val="24"/>
                <w:lang w:val="sq-AL"/>
              </w:rPr>
            </w:pPr>
            <w:r w:rsidRPr="007A3AF7">
              <w:rPr>
                <w:rFonts w:ascii="Times New Roman" w:eastAsia="Times New Roman" w:hAnsi="Times New Roman" w:cs="Times New Roman"/>
                <w:sz w:val="24"/>
                <w:szCs w:val="24"/>
                <w:lang w:val="sq-AL"/>
              </w:rPr>
              <w:t>1. Phạm vi điều chỉnh</w:t>
            </w:r>
          </w:p>
          <w:p w14:paraId="15136B4E" w14:textId="77777777" w:rsidR="00597742" w:rsidRDefault="00597742" w:rsidP="005B5885">
            <w:pPr>
              <w:widowControl w:val="0"/>
              <w:tabs>
                <w:tab w:val="left" w:pos="567"/>
              </w:tabs>
              <w:spacing w:before="60" w:after="60" w:line="240" w:lineRule="auto"/>
              <w:jc w:val="both"/>
              <w:rPr>
                <w:rFonts w:ascii="Times New Roman" w:eastAsia="Times New Roman" w:hAnsi="Times New Roman" w:cs="Times New Roman"/>
                <w:sz w:val="24"/>
                <w:szCs w:val="24"/>
                <w:lang w:val="sq-AL"/>
              </w:rPr>
            </w:pPr>
            <w:r w:rsidRPr="00597742">
              <w:rPr>
                <w:rFonts w:ascii="Times New Roman" w:eastAsia="Times New Roman" w:hAnsi="Times New Roman" w:cs="Times New Roman"/>
                <w:sz w:val="24"/>
                <w:szCs w:val="24"/>
                <w:lang w:val="sq-AL"/>
              </w:rPr>
              <w:t>Nghị quyết Quy định mức thu, miễn, giảm, thu nộp, quản lý và sử dụng phí sử dụng công trình kết cấu hạ tầng, công trình dịch vụ, tiện ích công cộng trong khu vực cửa khẩu quốc tế Bờ Y, tỉnh Quảng Ngãi.</w:t>
            </w:r>
          </w:p>
          <w:p w14:paraId="4DF617EB" w14:textId="12A312C3" w:rsidR="007A3AF7" w:rsidRPr="007A3AF7" w:rsidRDefault="007A3AF7" w:rsidP="005B5885">
            <w:pPr>
              <w:widowControl w:val="0"/>
              <w:tabs>
                <w:tab w:val="left" w:pos="567"/>
              </w:tabs>
              <w:spacing w:before="60" w:after="60" w:line="240" w:lineRule="auto"/>
              <w:jc w:val="both"/>
              <w:rPr>
                <w:rFonts w:ascii="Times New Roman" w:eastAsia="Times New Roman" w:hAnsi="Times New Roman" w:cs="Times New Roman"/>
                <w:sz w:val="24"/>
                <w:szCs w:val="24"/>
                <w:lang w:val="sq-AL"/>
              </w:rPr>
            </w:pPr>
            <w:r w:rsidRPr="007A3AF7">
              <w:rPr>
                <w:rFonts w:ascii="Times New Roman" w:eastAsia="Times New Roman" w:hAnsi="Times New Roman" w:cs="Times New Roman"/>
                <w:sz w:val="24"/>
                <w:szCs w:val="24"/>
                <w:lang w:val="sq-AL"/>
              </w:rPr>
              <w:t>2. Đối tượng áp dụng</w:t>
            </w:r>
          </w:p>
          <w:p w14:paraId="03F2344A" w14:textId="77777777" w:rsidR="00597742" w:rsidRPr="00597742"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rPr>
            </w:pPr>
            <w:r w:rsidRPr="00597742">
              <w:rPr>
                <w:rFonts w:ascii="Times New Roman" w:eastAsia="Times New Roman" w:hAnsi="Times New Roman" w:cs="Times New Roman"/>
                <w:sz w:val="24"/>
                <w:szCs w:val="24"/>
              </w:rPr>
              <w:t>- Đối tượng nộp phí: Tổ chức, cá nhân trong nước và ngoài nước có phương tiện ra, vào cửa khẩu quốc tế Bờ Y có trách nhiệm nộp Phí sử dụng công trình kết cấu hạ tầng, công trình dịch vụ, tiện ích công cộng trong khu vực cửa khẩu quốc tế Bờ Y, tỉnh Quảng Ngãi.</w:t>
            </w:r>
          </w:p>
          <w:p w14:paraId="7DCCA943" w14:textId="77777777" w:rsidR="00597742" w:rsidRPr="00597742"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rPr>
            </w:pPr>
            <w:r w:rsidRPr="00597742">
              <w:rPr>
                <w:rFonts w:ascii="Times New Roman" w:eastAsia="Times New Roman" w:hAnsi="Times New Roman" w:cs="Times New Roman"/>
                <w:sz w:val="24"/>
                <w:szCs w:val="24"/>
              </w:rPr>
              <w:t>- Đối tượng thu phí: Các cơ quan nhà nước, đơn vị sự nghiệp công lập và tổ chức được cơ quan nhà nước có thẩm quyền giao thu phí, lệ phí theo quy định của Luật Phí và lệ phí số 97/2015/QH13.</w:t>
            </w:r>
          </w:p>
          <w:p w14:paraId="2F8659E4" w14:textId="77777777" w:rsidR="00597742" w:rsidRPr="00597742"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rPr>
            </w:pPr>
            <w:r w:rsidRPr="00597742">
              <w:rPr>
                <w:rFonts w:ascii="Times New Roman" w:eastAsia="Times New Roman" w:hAnsi="Times New Roman" w:cs="Times New Roman"/>
                <w:sz w:val="24"/>
                <w:szCs w:val="24"/>
              </w:rPr>
              <w:lastRenderedPageBreak/>
              <w:t>- Đối tượng miễn nộp phí:</w:t>
            </w:r>
          </w:p>
          <w:p w14:paraId="50333EB1" w14:textId="77777777" w:rsidR="00597742" w:rsidRPr="00597742"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rPr>
            </w:pPr>
            <w:r w:rsidRPr="00597742">
              <w:rPr>
                <w:rFonts w:ascii="Times New Roman" w:eastAsia="Times New Roman" w:hAnsi="Times New Roman" w:cs="Times New Roman"/>
                <w:sz w:val="24"/>
                <w:szCs w:val="24"/>
              </w:rPr>
              <w:t>+ Xe có hộ tống, dẫn đường; xe công vụ gồm: xe của các cơ quan Đảng, nhà nước, đoàn thể (không bao gồm xe của doanh nghiệp nhà nước) đi công tác, xe của các Đoàn công tác nước ngoài được miễn trừ ngoại giao theo quy định của Nhà nước;</w:t>
            </w:r>
          </w:p>
          <w:p w14:paraId="58F8F559" w14:textId="77777777" w:rsidR="00597742" w:rsidRPr="00597742"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rPr>
            </w:pPr>
            <w:r w:rsidRPr="00597742">
              <w:rPr>
                <w:rFonts w:ascii="Times New Roman" w:eastAsia="Times New Roman" w:hAnsi="Times New Roman" w:cs="Times New Roman"/>
                <w:sz w:val="24"/>
                <w:szCs w:val="24"/>
              </w:rPr>
              <w:t>+ Xe cứu thương; xe cứu hỏa, xe máy nông nghiệp; xe hộ đê, xe làm nhiệm vụ khẩn cấp về chống lụt bão; xe làm nhiệm vụ theo quy định của pháp luật về tình trạng khẩn cấp khi có thảm họa lớn, dịch bệnh nguy hiểm;</w:t>
            </w:r>
          </w:p>
          <w:p w14:paraId="61E94A7F" w14:textId="77777777" w:rsidR="00597742" w:rsidRPr="00597742"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rPr>
            </w:pPr>
            <w:r w:rsidRPr="00597742">
              <w:rPr>
                <w:rFonts w:ascii="Times New Roman" w:eastAsia="Times New Roman" w:hAnsi="Times New Roman" w:cs="Times New Roman"/>
                <w:sz w:val="24"/>
                <w:szCs w:val="24"/>
              </w:rPr>
              <w:t>+ Xe chuyên dùng phục vụ quốc phòng, an ninh (xe tăng, xe bọc thép, xe kéo pháo, xe chở lực lượng vũ trang đang hành quân); xe ô tô của lực lượng Công an, Quốc phòng sử dụng vé “Phí đường bộ toàn quốc”;</w:t>
            </w:r>
          </w:p>
          <w:p w14:paraId="75007BA4" w14:textId="4DDBCAF2" w:rsidR="008604D0" w:rsidRPr="005B5885" w:rsidRDefault="00597742" w:rsidP="00597742">
            <w:pPr>
              <w:widowControl w:val="0"/>
              <w:tabs>
                <w:tab w:val="left" w:pos="567"/>
              </w:tabs>
              <w:spacing w:before="60" w:after="60" w:line="240" w:lineRule="auto"/>
              <w:jc w:val="both"/>
              <w:rPr>
                <w:rFonts w:ascii="Times New Roman" w:eastAsia="Times New Roman" w:hAnsi="Times New Roman" w:cs="Times New Roman"/>
                <w:sz w:val="24"/>
                <w:szCs w:val="24"/>
                <w:u w:val="single"/>
                <w:lang w:val="sq-AL"/>
              </w:rPr>
            </w:pPr>
            <w:r w:rsidRPr="00597742">
              <w:rPr>
                <w:rFonts w:ascii="Times New Roman" w:eastAsia="Times New Roman" w:hAnsi="Times New Roman" w:cs="Times New Roman"/>
                <w:sz w:val="24"/>
                <w:szCs w:val="24"/>
              </w:rPr>
              <w:t>+ Xe mô tô hai bánh, xe hai bánh gắn máy; xe ba bánh gắn máy.</w:t>
            </w:r>
          </w:p>
        </w:tc>
        <w:tc>
          <w:tcPr>
            <w:tcW w:w="912" w:type="pct"/>
            <w:shd w:val="clear" w:color="auto" w:fill="FFFFFF"/>
          </w:tcPr>
          <w:p w14:paraId="2E944AA6" w14:textId="0EE70551" w:rsidR="008604D0" w:rsidRPr="005B5885" w:rsidRDefault="007A31FD" w:rsidP="00E10626">
            <w:pPr>
              <w:autoSpaceDE w:val="0"/>
              <w:autoSpaceDN w:val="0"/>
              <w:adjustRightInd w:val="0"/>
              <w:spacing w:before="120" w:after="0" w:line="240" w:lineRule="auto"/>
              <w:jc w:val="both"/>
              <w:rPr>
                <w:rFonts w:ascii="Times New Roman" w:eastAsia="Times New Roman" w:hAnsi="Times New Roman" w:cs="Times New Roman"/>
                <w:sz w:val="24"/>
                <w:szCs w:val="24"/>
                <w:lang w:val="en"/>
              </w:rPr>
            </w:pPr>
            <w:r w:rsidRPr="005B5885">
              <w:rPr>
                <w:rFonts w:ascii="Times New Roman" w:eastAsia="Times New Roman" w:hAnsi="Times New Roman" w:cs="Times New Roman"/>
                <w:bCs/>
                <w:sz w:val="24"/>
                <w:szCs w:val="24"/>
                <w:lang w:val="sv-SE"/>
              </w:rPr>
              <w:lastRenderedPageBreak/>
              <w:t>Điều 1</w:t>
            </w:r>
            <w:r w:rsidR="007A3AF7" w:rsidRPr="005B5885">
              <w:rPr>
                <w:rFonts w:ascii="Times New Roman" w:eastAsia="Times New Roman" w:hAnsi="Times New Roman" w:cs="Times New Roman"/>
                <w:bCs/>
                <w:sz w:val="24"/>
                <w:szCs w:val="24"/>
                <w:lang w:val="sv-SE"/>
              </w:rPr>
              <w:t xml:space="preserve"> có </w:t>
            </w:r>
            <w:r w:rsidR="00460ED6" w:rsidRPr="005B5885">
              <w:rPr>
                <w:rFonts w:ascii="Times New Roman" w:eastAsia="Times New Roman" w:hAnsi="Times New Roman" w:cs="Times New Roman"/>
                <w:bCs/>
                <w:sz w:val="24"/>
                <w:szCs w:val="24"/>
                <w:lang w:val="sv-SE"/>
              </w:rPr>
              <w:t xml:space="preserve">nội dung </w:t>
            </w:r>
            <w:r w:rsidR="007A3AF7" w:rsidRPr="005B5885">
              <w:rPr>
                <w:rFonts w:ascii="Times New Roman" w:eastAsia="Times New Roman" w:hAnsi="Times New Roman" w:cs="Times New Roman"/>
                <w:bCs/>
                <w:sz w:val="24"/>
                <w:szCs w:val="24"/>
                <w:lang w:val="sv-SE"/>
              </w:rPr>
              <w:t xml:space="preserve">thay đổi so với </w:t>
            </w:r>
            <w:r w:rsidR="007A3AF7" w:rsidRPr="005B5885">
              <w:rPr>
                <w:rFonts w:ascii="Times New Roman" w:eastAsia="Times New Roman" w:hAnsi="Times New Roman" w:cs="Times New Roman"/>
                <w:sz w:val="24"/>
                <w:szCs w:val="24"/>
              </w:rPr>
              <w:t xml:space="preserve">Nghị quyết số </w:t>
            </w:r>
            <w:r w:rsidR="00597742" w:rsidRPr="00EB3DDF">
              <w:rPr>
                <w:rFonts w:ascii="Times New Roman" w:eastAsia="Times New Roman" w:hAnsi="Times New Roman" w:cs="Times New Roman"/>
                <w:color w:val="000000"/>
                <w:sz w:val="24"/>
                <w:szCs w:val="24"/>
                <w:shd w:val="clear" w:color="auto" w:fill="FFFFFF"/>
              </w:rPr>
              <w:t>24/2023/NQ-HĐND</w:t>
            </w:r>
            <w:r w:rsidR="00597742">
              <w:rPr>
                <w:rFonts w:ascii="Times New Roman" w:eastAsia="Times New Roman" w:hAnsi="Times New Roman" w:cs="Times New Roman"/>
                <w:color w:val="000000"/>
                <w:sz w:val="24"/>
                <w:szCs w:val="24"/>
                <w:shd w:val="clear" w:color="auto" w:fill="FFFFFF"/>
              </w:rPr>
              <w:t xml:space="preserve"> theo đề nghị của </w:t>
            </w:r>
            <w:r w:rsidR="00E10626">
              <w:rPr>
                <w:rFonts w:ascii="Times New Roman" w:eastAsia="Times New Roman" w:hAnsi="Times New Roman" w:cs="Times New Roman"/>
                <w:color w:val="000000"/>
                <w:sz w:val="24"/>
                <w:szCs w:val="24"/>
                <w:shd w:val="clear" w:color="auto" w:fill="FFFFFF"/>
              </w:rPr>
              <w:t>Thường trực Hội đồng nhân dân tỉnh tại Văn bản số 95/HĐND-KTNS ngày 13/4/2026</w:t>
            </w:r>
            <w:r w:rsidR="00EB3DDF">
              <w:rPr>
                <w:rFonts w:ascii="Times New Roman" w:eastAsia="Times New Roman" w:hAnsi="Times New Roman" w:cs="Times New Roman"/>
                <w:color w:val="000000"/>
                <w:sz w:val="24"/>
                <w:szCs w:val="24"/>
                <w:shd w:val="clear" w:color="auto" w:fill="FFFFFF"/>
              </w:rPr>
              <w:t xml:space="preserve"> (</w:t>
            </w:r>
            <w:r w:rsidR="00EB3DDF" w:rsidRPr="00EB3DDF">
              <w:rPr>
                <w:rFonts w:ascii="Times New Roman" w:eastAsia="Times New Roman" w:hAnsi="Times New Roman" w:cs="Times New Roman"/>
                <w:i/>
                <w:iCs/>
                <w:color w:val="000000"/>
                <w:sz w:val="24"/>
                <w:szCs w:val="24"/>
                <w:shd w:val="clear" w:color="auto" w:fill="FFFFFF"/>
              </w:rPr>
              <w:t>điều chỉnh tên gọi dẫn đến điều chỉnh phạm vi và đối tượng áp dụng</w:t>
            </w:r>
            <w:r w:rsidR="00EB3DDF">
              <w:rPr>
                <w:rFonts w:ascii="Times New Roman" w:eastAsia="Times New Roman" w:hAnsi="Times New Roman" w:cs="Times New Roman"/>
                <w:color w:val="000000"/>
                <w:sz w:val="24"/>
                <w:szCs w:val="24"/>
                <w:shd w:val="clear" w:color="auto" w:fill="FFFFFF"/>
              </w:rPr>
              <w:t>).</w:t>
            </w:r>
          </w:p>
        </w:tc>
      </w:tr>
      <w:tr w:rsidR="000600C1" w:rsidRPr="005B5885" w14:paraId="796AA806" w14:textId="77777777" w:rsidTr="00C70ACD">
        <w:tc>
          <w:tcPr>
            <w:tcW w:w="2041" w:type="pct"/>
            <w:shd w:val="clear" w:color="auto" w:fill="FFFFFF"/>
            <w:vAlign w:val="center"/>
          </w:tcPr>
          <w:p w14:paraId="53A4126D" w14:textId="0517AB64" w:rsidR="007A3AF7" w:rsidRPr="007A3AF7" w:rsidRDefault="007A3AF7" w:rsidP="000600C1">
            <w:pPr>
              <w:tabs>
                <w:tab w:val="left" w:pos="567"/>
              </w:tabs>
              <w:spacing w:before="60" w:after="60" w:line="240" w:lineRule="auto"/>
              <w:jc w:val="both"/>
              <w:rPr>
                <w:rFonts w:ascii="Times New Roman" w:eastAsia="Times New Roman" w:hAnsi="Times New Roman" w:cs="Times New Roman"/>
                <w:b/>
                <w:sz w:val="24"/>
                <w:szCs w:val="24"/>
                <w:lang w:val="fi-FI"/>
              </w:rPr>
            </w:pPr>
            <w:r w:rsidRPr="007A3AF7">
              <w:rPr>
                <w:rFonts w:ascii="Times New Roman" w:eastAsia="Times New Roman" w:hAnsi="Times New Roman" w:cs="Times New Roman"/>
                <w:b/>
                <w:bCs/>
                <w:sz w:val="24"/>
                <w:szCs w:val="24"/>
                <w:lang w:val="sq-AL"/>
              </w:rPr>
              <w:t xml:space="preserve">Điều 2. </w:t>
            </w:r>
            <w:r w:rsidR="00E10626" w:rsidRPr="00E10626">
              <w:rPr>
                <w:rFonts w:ascii="Times New Roman" w:eastAsia="Times New Roman" w:hAnsi="Times New Roman" w:cs="Times New Roman"/>
                <w:b/>
                <w:bCs/>
                <w:sz w:val="24"/>
                <w:szCs w:val="24"/>
                <w:lang w:val="sq-AL"/>
              </w:rPr>
              <w:t>Quy định các loại phí và lệ phí trên địa bàn tỉnh Kon Tum</w:t>
            </w:r>
          </w:p>
          <w:p w14:paraId="155AE85A" w14:textId="77777777" w:rsidR="00E10626" w:rsidRDefault="00E10626" w:rsidP="00E10626">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r w:rsidRPr="00E10626">
              <w:rPr>
                <w:rFonts w:ascii="Times New Roman" w:eastAsia="Times New Roman" w:hAnsi="Times New Roman" w:cs="Times New Roman"/>
                <w:sz w:val="24"/>
                <w:szCs w:val="24"/>
                <w:lang w:val="fi-FI"/>
              </w:rPr>
              <w:t xml:space="preserve">1. </w:t>
            </w:r>
            <w:r>
              <w:rPr>
                <w:rFonts w:ascii="Times New Roman" w:eastAsia="Times New Roman" w:hAnsi="Times New Roman" w:cs="Times New Roman"/>
                <w:sz w:val="24"/>
                <w:szCs w:val="24"/>
                <w:lang w:val="fi-FI"/>
              </w:rPr>
              <w:t>Mức thu:</w:t>
            </w:r>
          </w:p>
          <w:p w14:paraId="165CFB61" w14:textId="77777777" w:rsidR="008604D0" w:rsidRDefault="00E10626" w:rsidP="00E10626">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r>
              <w:rPr>
                <w:rFonts w:ascii="Times New Roman" w:eastAsia="Times New Roman" w:hAnsi="Times New Roman" w:cs="Times New Roman"/>
                <w:sz w:val="24"/>
                <w:szCs w:val="24"/>
                <w:lang w:val="fi-FI"/>
              </w:rPr>
              <w:t xml:space="preserve">- </w:t>
            </w:r>
            <w:r w:rsidRPr="00E10626">
              <w:rPr>
                <w:rFonts w:ascii="Times New Roman" w:eastAsia="Times New Roman" w:hAnsi="Times New Roman" w:cs="Times New Roman"/>
                <w:sz w:val="24"/>
                <w:szCs w:val="24"/>
                <w:lang w:val="fi-FI"/>
              </w:rPr>
              <w:t>Xe chở người (có chở khách hoặc không</w:t>
            </w:r>
            <w:r>
              <w:rPr>
                <w:rFonts w:ascii="Times New Roman" w:eastAsia="Times New Roman" w:hAnsi="Times New Roman" w:cs="Times New Roman"/>
                <w:sz w:val="24"/>
                <w:szCs w:val="24"/>
                <w:lang w:val="fi-FI"/>
              </w:rPr>
              <w:t xml:space="preserve"> </w:t>
            </w:r>
            <w:r w:rsidRPr="00E10626">
              <w:rPr>
                <w:rFonts w:ascii="Times New Roman" w:eastAsia="Times New Roman" w:hAnsi="Times New Roman" w:cs="Times New Roman"/>
                <w:sz w:val="24"/>
                <w:szCs w:val="24"/>
                <w:lang w:val="fi-FI"/>
              </w:rPr>
              <w:t>chở khách); xe chở hàng (không chở hàng</w:t>
            </w:r>
            <w:r>
              <w:rPr>
                <w:rFonts w:ascii="Times New Roman" w:eastAsia="Times New Roman" w:hAnsi="Times New Roman" w:cs="Times New Roman"/>
                <w:sz w:val="24"/>
                <w:szCs w:val="24"/>
                <w:lang w:val="fi-FI"/>
              </w:rPr>
              <w:t xml:space="preserve"> </w:t>
            </w:r>
            <w:r w:rsidRPr="00E10626">
              <w:rPr>
                <w:rFonts w:ascii="Times New Roman" w:eastAsia="Times New Roman" w:hAnsi="Times New Roman" w:cs="Times New Roman"/>
                <w:sz w:val="24"/>
                <w:szCs w:val="24"/>
                <w:lang w:val="fi-FI"/>
              </w:rPr>
              <w:t>hoặc có chở hàng khác với hàng hóa quy</w:t>
            </w:r>
            <w:r>
              <w:rPr>
                <w:rFonts w:ascii="Times New Roman" w:eastAsia="Times New Roman" w:hAnsi="Times New Roman" w:cs="Times New Roman"/>
                <w:sz w:val="24"/>
                <w:szCs w:val="24"/>
                <w:lang w:val="fi-FI"/>
              </w:rPr>
              <w:t xml:space="preserve"> </w:t>
            </w:r>
            <w:r w:rsidRPr="00E10626">
              <w:rPr>
                <w:rFonts w:ascii="Times New Roman" w:eastAsia="Times New Roman" w:hAnsi="Times New Roman" w:cs="Times New Roman"/>
                <w:sz w:val="24"/>
                <w:szCs w:val="24"/>
                <w:lang w:val="fi-FI"/>
              </w:rPr>
              <w:t>định ở mục b)</w:t>
            </w:r>
          </w:p>
          <w:p w14:paraId="06F94203" w14:textId="77777777" w:rsidR="00E10626" w:rsidRDefault="00E10626" w:rsidP="00E10626">
            <w:pPr>
              <w:widowControl w:val="0"/>
              <w:tabs>
                <w:tab w:val="left" w:pos="567"/>
                <w:tab w:val="left" w:pos="1129"/>
              </w:tabs>
              <w:spacing w:before="60" w:after="60" w:line="240" w:lineRule="auto"/>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Xe chở hàng: chở gỗ và sản phẩm chế biến</w:t>
            </w: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từ gổ nhập khẩu, xuất khẩu (trừ gỗ rừng</w:t>
            </w: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trồng và gỗ cây cao su), chở hàng hóa tạm</w:t>
            </w: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nhập tái xuất, hàng hóa tạm xuất tái nhập,</w:t>
            </w: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hàng hóa chuyển khẩu, hàng hóa của nước</w:t>
            </w: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ngoài gửi kho ngoại quan xuất khẩu, hàng</w:t>
            </w:r>
            <w:r>
              <w:rPr>
                <w:rFonts w:ascii="Times New Roman" w:eastAsia="Times New Roman" w:hAnsi="Times New Roman" w:cs="Times New Roman"/>
                <w:sz w:val="24"/>
                <w:szCs w:val="24"/>
                <w:lang w:eastAsia="vi-VN"/>
              </w:rPr>
              <w:t xml:space="preserve"> </w:t>
            </w:r>
            <w:r w:rsidRPr="00E10626">
              <w:rPr>
                <w:rFonts w:ascii="Times New Roman" w:eastAsia="Times New Roman" w:hAnsi="Times New Roman" w:cs="Times New Roman"/>
                <w:sz w:val="24"/>
                <w:szCs w:val="24"/>
                <w:lang w:eastAsia="vi-VN"/>
              </w:rPr>
              <w:t>hóa quá cảnh...</w:t>
            </w:r>
          </w:p>
          <w:p w14:paraId="10738D5C" w14:textId="21B1CA77" w:rsidR="00E10626" w:rsidRDefault="00E10626" w:rsidP="00E10626">
            <w:pPr>
              <w:widowControl w:val="0"/>
              <w:tabs>
                <w:tab w:val="left" w:pos="567"/>
                <w:tab w:val="left" w:pos="1129"/>
              </w:tabs>
              <w:spacing w:before="60" w:after="60" w:line="240" w:lineRule="auto"/>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2. </w:t>
            </w:r>
            <w:r w:rsidR="00EB3DDF">
              <w:rPr>
                <w:rFonts w:ascii="Times New Roman" w:eastAsia="Times New Roman" w:hAnsi="Times New Roman" w:cs="Times New Roman"/>
                <w:sz w:val="24"/>
                <w:szCs w:val="24"/>
                <w:lang w:eastAsia="vi-VN"/>
              </w:rPr>
              <w:t xml:space="preserve">Tỷ lệ (%) để lại đơn vị thu: </w:t>
            </w:r>
            <w:r w:rsidR="00EB3DDF" w:rsidRPr="006D604A">
              <w:rPr>
                <w:rFonts w:ascii="Times New Roman" w:eastAsia="Times New Roman" w:hAnsi="Times New Roman" w:cs="Times New Roman"/>
                <w:b/>
                <w:bCs/>
                <w:sz w:val="24"/>
                <w:szCs w:val="24"/>
                <w:lang w:eastAsia="vi-VN"/>
              </w:rPr>
              <w:t>15%.</w:t>
            </w:r>
          </w:p>
          <w:p w14:paraId="5DA9962C" w14:textId="01A13D1A" w:rsidR="00EB3DDF" w:rsidRPr="005B5885" w:rsidRDefault="00EB3DDF" w:rsidP="00E10626">
            <w:pPr>
              <w:widowControl w:val="0"/>
              <w:tabs>
                <w:tab w:val="left" w:pos="567"/>
                <w:tab w:val="left" w:pos="1129"/>
              </w:tabs>
              <w:spacing w:before="60" w:after="60" w:line="240" w:lineRule="auto"/>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lastRenderedPageBreak/>
              <w:t xml:space="preserve">3. Tỷ lệ (%) nộp NSNN: </w:t>
            </w:r>
            <w:r w:rsidRPr="006D604A">
              <w:rPr>
                <w:rFonts w:ascii="Times New Roman" w:eastAsia="Times New Roman" w:hAnsi="Times New Roman" w:cs="Times New Roman"/>
                <w:b/>
                <w:bCs/>
                <w:sz w:val="24"/>
                <w:szCs w:val="24"/>
                <w:lang w:eastAsia="vi-VN"/>
              </w:rPr>
              <w:t>85%</w:t>
            </w:r>
            <w:r>
              <w:rPr>
                <w:rFonts w:ascii="Times New Roman" w:eastAsia="Times New Roman" w:hAnsi="Times New Roman" w:cs="Times New Roman"/>
                <w:sz w:val="24"/>
                <w:szCs w:val="24"/>
                <w:lang w:eastAsia="vi-VN"/>
              </w:rPr>
              <w:t>.</w:t>
            </w:r>
          </w:p>
        </w:tc>
        <w:tc>
          <w:tcPr>
            <w:tcW w:w="2047" w:type="pct"/>
            <w:shd w:val="clear" w:color="auto" w:fill="FFFFFF"/>
            <w:vAlign w:val="center"/>
          </w:tcPr>
          <w:p w14:paraId="4DF2EB2D" w14:textId="63567B56" w:rsidR="007A3AF7" w:rsidRPr="007A3AF7" w:rsidRDefault="007A3AF7" w:rsidP="005B5885">
            <w:pPr>
              <w:tabs>
                <w:tab w:val="left" w:pos="567"/>
              </w:tabs>
              <w:spacing w:before="60" w:after="60" w:line="240" w:lineRule="auto"/>
              <w:jc w:val="both"/>
              <w:rPr>
                <w:rFonts w:ascii="Times New Roman" w:eastAsia="Times New Roman" w:hAnsi="Times New Roman" w:cs="Times New Roman"/>
                <w:b/>
                <w:sz w:val="24"/>
                <w:szCs w:val="24"/>
                <w:lang w:val="fi-FI"/>
              </w:rPr>
            </w:pPr>
            <w:r w:rsidRPr="007A3AF7">
              <w:rPr>
                <w:rFonts w:ascii="Times New Roman" w:eastAsia="Times New Roman" w:hAnsi="Times New Roman" w:cs="Times New Roman"/>
                <w:b/>
                <w:bCs/>
                <w:sz w:val="24"/>
                <w:szCs w:val="24"/>
                <w:lang w:val="sq-AL"/>
              </w:rPr>
              <w:lastRenderedPageBreak/>
              <w:t xml:space="preserve">Điều 2. </w:t>
            </w:r>
            <w:r w:rsidR="00E10626" w:rsidRPr="00E10626">
              <w:rPr>
                <w:rFonts w:ascii="Times New Roman" w:eastAsia="Times New Roman" w:hAnsi="Times New Roman" w:cs="Times New Roman"/>
                <w:b/>
                <w:bCs/>
                <w:sz w:val="24"/>
                <w:szCs w:val="24"/>
                <w:lang w:val="sq-AL"/>
              </w:rPr>
              <w:t>Mức thu phí, tỷ lệ (%) để lại đơn vị thu, tỷ lệ (%) nộp NSNN</w:t>
            </w:r>
          </w:p>
          <w:p w14:paraId="3D32F34F" w14:textId="77777777" w:rsidR="00E10626" w:rsidRDefault="00E10626"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r>
              <w:rPr>
                <w:rFonts w:ascii="Times New Roman" w:eastAsia="Times New Roman" w:hAnsi="Times New Roman" w:cs="Times New Roman"/>
                <w:sz w:val="24"/>
                <w:szCs w:val="24"/>
                <w:lang w:val="fi-FI"/>
              </w:rPr>
              <w:t>1. Mức thu:</w:t>
            </w:r>
          </w:p>
          <w:p w14:paraId="7A3F0663" w14:textId="77777777" w:rsidR="008604D0" w:rsidRDefault="00E10626"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r>
              <w:rPr>
                <w:rFonts w:ascii="Times New Roman" w:eastAsia="Times New Roman" w:hAnsi="Times New Roman" w:cs="Times New Roman"/>
                <w:sz w:val="24"/>
                <w:szCs w:val="24"/>
                <w:lang w:val="fi-FI"/>
              </w:rPr>
              <w:t xml:space="preserve">- </w:t>
            </w:r>
            <w:r w:rsidRPr="00E10626">
              <w:rPr>
                <w:rFonts w:ascii="Times New Roman" w:eastAsia="Times New Roman" w:hAnsi="Times New Roman" w:cs="Times New Roman"/>
                <w:sz w:val="24"/>
                <w:szCs w:val="24"/>
                <w:lang w:val="fi-FI"/>
              </w:rPr>
              <w:t>Xe chở người (có chở người hoặc không chở người); xe chở hàng hóa (không chở hàng hóa hoặc có chở hàng hóa khác với hàng hóa quy định ở mục II)</w:t>
            </w:r>
          </w:p>
          <w:p w14:paraId="35EC2553" w14:textId="77777777" w:rsidR="00E10626" w:rsidRDefault="00E10626"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r>
              <w:rPr>
                <w:rFonts w:ascii="Times New Roman" w:eastAsia="Times New Roman" w:hAnsi="Times New Roman" w:cs="Times New Roman"/>
                <w:sz w:val="24"/>
                <w:szCs w:val="24"/>
                <w:lang w:val="fi-FI"/>
              </w:rPr>
              <w:t xml:space="preserve">- </w:t>
            </w:r>
            <w:r w:rsidRPr="00E10626">
              <w:rPr>
                <w:rFonts w:ascii="Times New Roman" w:eastAsia="Times New Roman" w:hAnsi="Times New Roman" w:cs="Times New Roman"/>
                <w:sz w:val="24"/>
                <w:szCs w:val="24"/>
                <w:lang w:val="fi-FI"/>
              </w:rPr>
              <w:t>Xe chở hàng hóa tạm nhập tái xuất, hàng hóa tạm xuất tái nhập, hàng hóa chuyển khẩu, hàng hóa gửi kho ngoại quan, hàng hóa quá cảnh…</w:t>
            </w:r>
          </w:p>
          <w:p w14:paraId="7CC19624" w14:textId="77777777" w:rsidR="00EB3DDF" w:rsidRDefault="00EB3DDF"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p>
          <w:p w14:paraId="746FFF1C" w14:textId="77777777" w:rsidR="00EB3DDF" w:rsidRDefault="00EB3DDF"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p>
          <w:p w14:paraId="02B2A3A3" w14:textId="77777777" w:rsidR="00EB3DDF" w:rsidRDefault="00EB3DDF"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2. Tỷ lệ (%) để lại đơn vị thu: </w:t>
            </w:r>
            <w:r w:rsidRPr="006D604A">
              <w:rPr>
                <w:rFonts w:ascii="Times New Roman" w:eastAsia="Times New Roman" w:hAnsi="Times New Roman" w:cs="Times New Roman"/>
                <w:b/>
                <w:bCs/>
                <w:sz w:val="24"/>
                <w:szCs w:val="24"/>
                <w:lang w:eastAsia="vi-VN"/>
              </w:rPr>
              <w:t>30%.</w:t>
            </w:r>
          </w:p>
          <w:p w14:paraId="39547FF4" w14:textId="0AC2C0FE" w:rsidR="00EB3DDF" w:rsidRPr="00E10626" w:rsidRDefault="00EB3DDF" w:rsidP="005B5885">
            <w:pPr>
              <w:widowControl w:val="0"/>
              <w:tabs>
                <w:tab w:val="left" w:pos="567"/>
                <w:tab w:val="left" w:pos="1129"/>
              </w:tabs>
              <w:spacing w:before="60" w:after="60" w:line="240" w:lineRule="auto"/>
              <w:jc w:val="both"/>
              <w:rPr>
                <w:rFonts w:ascii="Times New Roman" w:eastAsia="Times New Roman" w:hAnsi="Times New Roman" w:cs="Times New Roman"/>
                <w:sz w:val="24"/>
                <w:szCs w:val="24"/>
                <w:lang w:val="fi-FI"/>
              </w:rPr>
            </w:pPr>
            <w:r>
              <w:rPr>
                <w:rFonts w:ascii="Times New Roman" w:eastAsia="Times New Roman" w:hAnsi="Times New Roman" w:cs="Times New Roman"/>
                <w:sz w:val="24"/>
                <w:szCs w:val="24"/>
                <w:lang w:eastAsia="vi-VN"/>
              </w:rPr>
              <w:lastRenderedPageBreak/>
              <w:t xml:space="preserve">3. Tỷ lệ (%) nộp NSNN: </w:t>
            </w:r>
            <w:r w:rsidRPr="006D604A">
              <w:rPr>
                <w:rFonts w:ascii="Times New Roman" w:eastAsia="Times New Roman" w:hAnsi="Times New Roman" w:cs="Times New Roman"/>
                <w:b/>
                <w:bCs/>
                <w:sz w:val="24"/>
                <w:szCs w:val="24"/>
                <w:lang w:eastAsia="vi-VN"/>
              </w:rPr>
              <w:t>70%.</w:t>
            </w:r>
          </w:p>
        </w:tc>
        <w:tc>
          <w:tcPr>
            <w:tcW w:w="912" w:type="pct"/>
            <w:shd w:val="clear" w:color="auto" w:fill="FFFFFF"/>
            <w:vAlign w:val="center"/>
          </w:tcPr>
          <w:p w14:paraId="435BB09D" w14:textId="633E7748" w:rsidR="008604D0" w:rsidRDefault="007A31FD" w:rsidP="00EB3DDF">
            <w:pPr>
              <w:autoSpaceDE w:val="0"/>
              <w:autoSpaceDN w:val="0"/>
              <w:adjustRightInd w:val="0"/>
              <w:spacing w:before="60" w:after="60" w:line="240" w:lineRule="auto"/>
              <w:jc w:val="both"/>
              <w:rPr>
                <w:rFonts w:ascii="Times New Roman" w:eastAsia="Times New Roman" w:hAnsi="Times New Roman" w:cs="Times New Roman"/>
                <w:bCs/>
                <w:sz w:val="24"/>
                <w:szCs w:val="24"/>
                <w:lang w:val="sv-SE"/>
              </w:rPr>
            </w:pPr>
            <w:r w:rsidRPr="005B5885">
              <w:rPr>
                <w:rFonts w:ascii="Times New Roman" w:eastAsia="Times New Roman" w:hAnsi="Times New Roman" w:cs="Times New Roman"/>
                <w:bCs/>
                <w:sz w:val="24"/>
                <w:szCs w:val="24"/>
                <w:lang w:val="sv-SE"/>
              </w:rPr>
              <w:lastRenderedPageBreak/>
              <w:t xml:space="preserve">Điều </w:t>
            </w:r>
            <w:r w:rsidR="00EB3DDF">
              <w:rPr>
                <w:rFonts w:ascii="Times New Roman" w:eastAsia="Times New Roman" w:hAnsi="Times New Roman" w:cs="Times New Roman"/>
                <w:bCs/>
                <w:sz w:val="24"/>
                <w:szCs w:val="24"/>
                <w:lang w:val="sv-SE"/>
              </w:rPr>
              <w:t xml:space="preserve">2 có nội dung </w:t>
            </w:r>
            <w:r w:rsidR="00EB3DDF" w:rsidRPr="00EB3DDF">
              <w:rPr>
                <w:rFonts w:ascii="Times New Roman" w:eastAsia="Times New Roman" w:hAnsi="Times New Roman" w:cs="Times New Roman"/>
                <w:bCs/>
                <w:sz w:val="24"/>
                <w:szCs w:val="24"/>
                <w:lang w:val="sv-SE"/>
              </w:rPr>
              <w:t xml:space="preserve">thay đổi so với Nghị quyết số </w:t>
            </w:r>
            <w:r w:rsidR="00EB3DDF" w:rsidRPr="00AB6243">
              <w:rPr>
                <w:rFonts w:ascii="Times New Roman" w:eastAsia="Times New Roman" w:hAnsi="Times New Roman" w:cs="Times New Roman"/>
                <w:bCs/>
                <w:sz w:val="24"/>
                <w:szCs w:val="24"/>
                <w:lang w:val="sv-SE"/>
              </w:rPr>
              <w:t>24/2023/NQ-HĐND</w:t>
            </w:r>
            <w:r w:rsidR="00EB3DDF">
              <w:rPr>
                <w:rFonts w:ascii="Times New Roman" w:eastAsia="Times New Roman" w:hAnsi="Times New Roman" w:cs="Times New Roman"/>
                <w:bCs/>
                <w:sz w:val="24"/>
                <w:szCs w:val="24"/>
                <w:lang w:val="sv-SE"/>
              </w:rPr>
              <w:t>:</w:t>
            </w:r>
          </w:p>
          <w:p w14:paraId="6ED93289" w14:textId="77777777" w:rsidR="00EB3DDF" w:rsidRDefault="00EB3DDF" w:rsidP="00EB3DDF">
            <w:pPr>
              <w:autoSpaceDE w:val="0"/>
              <w:autoSpaceDN w:val="0"/>
              <w:adjustRightInd w:val="0"/>
              <w:spacing w:before="60" w:after="60" w:line="240" w:lineRule="auto"/>
              <w:jc w:val="both"/>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t>1. Mức thu:</w:t>
            </w:r>
          </w:p>
          <w:p w14:paraId="0FD899DD" w14:textId="77777777" w:rsidR="00EB3DDF" w:rsidRDefault="00EB3DDF" w:rsidP="00EB3DDF">
            <w:pPr>
              <w:autoSpaceDE w:val="0"/>
              <w:autoSpaceDN w:val="0"/>
              <w:adjustRightInd w:val="0"/>
              <w:spacing w:before="60" w:after="60" w:line="240" w:lineRule="auto"/>
              <w:jc w:val="both"/>
              <w:rPr>
                <w:rFonts w:ascii="Times New Roman" w:eastAsia="Times New Roman" w:hAnsi="Times New Roman" w:cs="Times New Roman"/>
                <w:bCs/>
                <w:sz w:val="24"/>
                <w:szCs w:val="24"/>
                <w:lang w:val="sv-SE"/>
              </w:rPr>
            </w:pPr>
            <w:r>
              <w:rPr>
                <w:rFonts w:ascii="Times New Roman" w:eastAsia="Times New Roman" w:hAnsi="Times New Roman" w:cs="Times New Roman"/>
                <w:sz w:val="24"/>
                <w:szCs w:val="24"/>
                <w:lang w:val="en"/>
              </w:rPr>
              <w:t xml:space="preserve">- Xe chở người: giữ nguyên </w:t>
            </w:r>
            <w:r w:rsidR="00AB6243" w:rsidRPr="00EB3DDF">
              <w:rPr>
                <w:rFonts w:ascii="Times New Roman" w:eastAsia="Times New Roman" w:hAnsi="Times New Roman" w:cs="Times New Roman"/>
                <w:bCs/>
                <w:sz w:val="24"/>
                <w:szCs w:val="24"/>
                <w:lang w:val="sv-SE"/>
              </w:rPr>
              <w:t xml:space="preserve">so với Nghị quyết số </w:t>
            </w:r>
            <w:r w:rsidR="00AB6243" w:rsidRPr="00AB6243">
              <w:rPr>
                <w:rFonts w:ascii="Times New Roman" w:eastAsia="Times New Roman" w:hAnsi="Times New Roman" w:cs="Times New Roman"/>
                <w:bCs/>
                <w:sz w:val="24"/>
                <w:szCs w:val="24"/>
                <w:lang w:val="sv-SE"/>
              </w:rPr>
              <w:t>24/2023/NQ-HĐND</w:t>
            </w:r>
          </w:p>
          <w:p w14:paraId="17E10235" w14:textId="07FECA7E" w:rsidR="00AB6243" w:rsidRDefault="00AB6243" w:rsidP="00EB3DDF">
            <w:pPr>
              <w:autoSpaceDE w:val="0"/>
              <w:autoSpaceDN w:val="0"/>
              <w:adjustRightInd w:val="0"/>
              <w:spacing w:before="60" w:after="60" w:line="240" w:lineRule="auto"/>
              <w:jc w:val="both"/>
              <w:rPr>
                <w:rFonts w:ascii="Times New Roman" w:eastAsia="Times New Roman" w:hAnsi="Times New Roman" w:cs="Times New Roman"/>
                <w:bCs/>
                <w:sz w:val="24"/>
                <w:szCs w:val="24"/>
                <w:lang w:val="sv-SE"/>
              </w:rPr>
            </w:pPr>
            <w:r>
              <w:rPr>
                <w:rFonts w:ascii="Times New Roman" w:eastAsia="Times New Roman" w:hAnsi="Times New Roman" w:cs="Times New Roman"/>
                <w:bCs/>
                <w:sz w:val="24"/>
                <w:szCs w:val="24"/>
                <w:lang w:val="sv-SE"/>
              </w:rPr>
              <w:t xml:space="preserve">- Xe chở hàng: </w:t>
            </w:r>
            <w:r w:rsidRPr="00AB6243">
              <w:rPr>
                <w:rFonts w:ascii="Times New Roman" w:eastAsia="Times New Roman" w:hAnsi="Times New Roman" w:cs="Times New Roman"/>
                <w:bCs/>
                <w:sz w:val="24"/>
                <w:szCs w:val="24"/>
                <w:lang w:val="sv-SE"/>
              </w:rPr>
              <w:t>mức thu phí mới tại Cửa khẩu quốc tế Bờ Y tương đồng tiên tiến (</w:t>
            </w:r>
            <w:r w:rsidRPr="00AB6243">
              <w:rPr>
                <w:rFonts w:ascii="Times New Roman" w:eastAsia="Times New Roman" w:hAnsi="Times New Roman" w:cs="Times New Roman"/>
                <w:bCs/>
                <w:i/>
                <w:iCs/>
                <w:sz w:val="24"/>
                <w:szCs w:val="24"/>
                <w:lang w:val="sv-SE"/>
              </w:rPr>
              <w:t>cao hơn khoảng 20%</w:t>
            </w:r>
            <w:r w:rsidRPr="00AB6243">
              <w:rPr>
                <w:rFonts w:ascii="Times New Roman" w:eastAsia="Times New Roman" w:hAnsi="Times New Roman" w:cs="Times New Roman"/>
                <w:bCs/>
                <w:sz w:val="24"/>
                <w:szCs w:val="24"/>
                <w:lang w:val="sv-SE"/>
              </w:rPr>
              <w:t xml:space="preserve">) so với các mức thu phí trung bình của 06 cửa khẩu quốc </w:t>
            </w:r>
            <w:r w:rsidRPr="00AB6243">
              <w:rPr>
                <w:rFonts w:ascii="Times New Roman" w:eastAsia="Times New Roman" w:hAnsi="Times New Roman" w:cs="Times New Roman"/>
                <w:bCs/>
                <w:sz w:val="24"/>
                <w:szCs w:val="24"/>
                <w:lang w:val="sv-SE"/>
              </w:rPr>
              <w:lastRenderedPageBreak/>
              <w:t>tế giáp với Lào (</w:t>
            </w:r>
            <w:r w:rsidRPr="00BE23C4">
              <w:rPr>
                <w:rFonts w:ascii="Times New Roman" w:eastAsia="Times New Roman" w:hAnsi="Times New Roman" w:cs="Times New Roman"/>
                <w:bCs/>
                <w:i/>
                <w:iCs/>
                <w:sz w:val="24"/>
                <w:szCs w:val="24"/>
                <w:lang w:val="sv-SE"/>
              </w:rPr>
              <w:t>mức trung bình cao nhất khoảng 700.000 đồng/xe/lượt qua cửa khẩu</w:t>
            </w:r>
            <w:r w:rsidRPr="00AB6243">
              <w:rPr>
                <w:rFonts w:ascii="Times New Roman" w:eastAsia="Times New Roman" w:hAnsi="Times New Roman" w:cs="Times New Roman"/>
                <w:bCs/>
                <w:sz w:val="24"/>
                <w:szCs w:val="24"/>
                <w:lang w:val="sv-SE"/>
              </w:rPr>
              <w:t>).</w:t>
            </w:r>
          </w:p>
          <w:p w14:paraId="10E6E51C" w14:textId="77777777" w:rsidR="00571C30" w:rsidRDefault="00571C30" w:rsidP="00EB3DDF">
            <w:pPr>
              <w:autoSpaceDE w:val="0"/>
              <w:autoSpaceDN w:val="0"/>
              <w:adjustRightInd w:val="0"/>
              <w:spacing w:before="60" w:after="60" w:line="240" w:lineRule="auto"/>
              <w:jc w:val="both"/>
              <w:rPr>
                <w:rFonts w:ascii="Times New Roman" w:eastAsia="Times New Roman" w:hAnsi="Times New Roman" w:cs="Times New Roman"/>
                <w:bCs/>
                <w:sz w:val="24"/>
                <w:szCs w:val="24"/>
                <w:lang w:val="sv-SE"/>
              </w:rPr>
            </w:pPr>
            <w:r>
              <w:rPr>
                <w:rFonts w:ascii="Times New Roman" w:eastAsia="Times New Roman" w:hAnsi="Times New Roman" w:cs="Times New Roman"/>
                <w:sz w:val="24"/>
                <w:szCs w:val="24"/>
                <w:lang w:eastAsia="vi-VN"/>
              </w:rPr>
              <w:t xml:space="preserve">2. Tỷ lệ (%) để lại đơn vị thu: </w:t>
            </w:r>
            <w:r>
              <w:rPr>
                <w:rFonts w:ascii="Times New Roman" w:eastAsia="Times New Roman" w:hAnsi="Times New Roman" w:cs="Times New Roman"/>
                <w:bCs/>
                <w:sz w:val="24"/>
                <w:szCs w:val="24"/>
                <w:lang w:val="sv-SE"/>
              </w:rPr>
              <w:t xml:space="preserve">có nội dung </w:t>
            </w:r>
            <w:r w:rsidRPr="00EB3DDF">
              <w:rPr>
                <w:rFonts w:ascii="Times New Roman" w:eastAsia="Times New Roman" w:hAnsi="Times New Roman" w:cs="Times New Roman"/>
                <w:bCs/>
                <w:sz w:val="24"/>
                <w:szCs w:val="24"/>
                <w:lang w:val="sv-SE"/>
              </w:rPr>
              <w:t xml:space="preserve">thay đổi so với Nghị quyết số </w:t>
            </w:r>
            <w:r w:rsidRPr="00AB6243">
              <w:rPr>
                <w:rFonts w:ascii="Times New Roman" w:eastAsia="Times New Roman" w:hAnsi="Times New Roman" w:cs="Times New Roman"/>
                <w:bCs/>
                <w:sz w:val="24"/>
                <w:szCs w:val="24"/>
                <w:lang w:val="sv-SE"/>
              </w:rPr>
              <w:t>24/2023/NQ-HĐND</w:t>
            </w:r>
            <w:r>
              <w:rPr>
                <w:rFonts w:ascii="Times New Roman" w:eastAsia="Times New Roman" w:hAnsi="Times New Roman" w:cs="Times New Roman"/>
                <w:bCs/>
                <w:sz w:val="24"/>
                <w:szCs w:val="24"/>
                <w:lang w:val="sv-SE"/>
              </w:rPr>
              <w:t>. Khi mức thu giảm, tăng tỷ lệ để lại cho đơn vị thu để đảm bảo tự chủ cho đơn vị</w:t>
            </w:r>
          </w:p>
          <w:p w14:paraId="79BD9784" w14:textId="6EA4AF33" w:rsidR="00571C30" w:rsidRPr="005B5885" w:rsidRDefault="00571C30" w:rsidP="00EB3DDF">
            <w:pPr>
              <w:autoSpaceDE w:val="0"/>
              <w:autoSpaceDN w:val="0"/>
              <w:adjustRightInd w:val="0"/>
              <w:spacing w:before="60" w:after="60" w:line="240" w:lineRule="auto"/>
              <w:jc w:val="both"/>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t xml:space="preserve">3. </w:t>
            </w:r>
            <w:r>
              <w:rPr>
                <w:rFonts w:ascii="Times New Roman" w:eastAsia="Times New Roman" w:hAnsi="Times New Roman" w:cs="Times New Roman"/>
                <w:sz w:val="24"/>
                <w:szCs w:val="24"/>
                <w:lang w:eastAsia="vi-VN"/>
              </w:rPr>
              <w:t>Tỷ lệ (%) nộp NSNN:</w:t>
            </w:r>
            <w:r>
              <w:rPr>
                <w:rFonts w:ascii="Times New Roman" w:eastAsia="Times New Roman" w:hAnsi="Times New Roman" w:cs="Times New Roman"/>
                <w:bCs/>
                <w:sz w:val="24"/>
                <w:szCs w:val="24"/>
                <w:lang w:val="sv-SE"/>
              </w:rPr>
              <w:t xml:space="preserve"> có nội dung </w:t>
            </w:r>
            <w:r w:rsidRPr="00EB3DDF">
              <w:rPr>
                <w:rFonts w:ascii="Times New Roman" w:eastAsia="Times New Roman" w:hAnsi="Times New Roman" w:cs="Times New Roman"/>
                <w:bCs/>
                <w:sz w:val="24"/>
                <w:szCs w:val="24"/>
                <w:lang w:val="sv-SE"/>
              </w:rPr>
              <w:t xml:space="preserve">thay đổi so với Nghị quyết số </w:t>
            </w:r>
            <w:r w:rsidRPr="00AB6243">
              <w:rPr>
                <w:rFonts w:ascii="Times New Roman" w:eastAsia="Times New Roman" w:hAnsi="Times New Roman" w:cs="Times New Roman"/>
                <w:bCs/>
                <w:sz w:val="24"/>
                <w:szCs w:val="24"/>
                <w:lang w:val="sv-SE"/>
              </w:rPr>
              <w:t>24/2023/NQ-HĐND</w:t>
            </w:r>
            <w:r>
              <w:rPr>
                <w:rFonts w:ascii="Times New Roman" w:eastAsia="Times New Roman" w:hAnsi="Times New Roman" w:cs="Times New Roman"/>
                <w:bCs/>
                <w:sz w:val="24"/>
                <w:szCs w:val="24"/>
                <w:lang w:val="sv-SE"/>
              </w:rPr>
              <w:t>. Khi thay đổi tỷ lệ để lại cho đơn vị thu dẫn đến thay đổi tỷ lệ nộp NSNN.</w:t>
            </w:r>
          </w:p>
        </w:tc>
      </w:tr>
      <w:tr w:rsidR="005B5885" w:rsidRPr="005B5885" w14:paraId="7F583997" w14:textId="77777777" w:rsidTr="00C70ACD">
        <w:tc>
          <w:tcPr>
            <w:tcW w:w="2041" w:type="pct"/>
            <w:shd w:val="clear" w:color="auto" w:fill="FFFFFF"/>
            <w:vAlign w:val="center"/>
          </w:tcPr>
          <w:p w14:paraId="0BBCDECD" w14:textId="77777777" w:rsidR="005861B1" w:rsidRPr="007A31FD" w:rsidRDefault="005861B1" w:rsidP="000600C1">
            <w:pPr>
              <w:tabs>
                <w:tab w:val="left" w:pos="567"/>
              </w:tabs>
              <w:spacing w:before="60" w:after="60" w:line="240" w:lineRule="auto"/>
              <w:jc w:val="both"/>
              <w:rPr>
                <w:rFonts w:ascii="Times New Roman" w:eastAsia="Times New Roman" w:hAnsi="Times New Roman" w:cs="Times New Roman"/>
                <w:b/>
                <w:bCs/>
                <w:sz w:val="24"/>
                <w:szCs w:val="24"/>
                <w:lang w:val="sq-AL"/>
              </w:rPr>
            </w:pPr>
            <w:r w:rsidRPr="007A31FD">
              <w:rPr>
                <w:rFonts w:ascii="Times New Roman" w:eastAsia="Times New Roman" w:hAnsi="Times New Roman" w:cs="Times New Roman"/>
                <w:b/>
                <w:bCs/>
                <w:sz w:val="24"/>
                <w:szCs w:val="24"/>
                <w:lang w:val="sq-AL"/>
              </w:rPr>
              <w:lastRenderedPageBreak/>
              <w:t>Điều 3. Tổ chức thực hiện</w:t>
            </w:r>
          </w:p>
          <w:p w14:paraId="36671593" w14:textId="77777777" w:rsidR="00571C30" w:rsidRDefault="00571C30" w:rsidP="00571C30">
            <w:pPr>
              <w:tabs>
                <w:tab w:val="left" w:pos="567"/>
              </w:tabs>
              <w:spacing w:before="60" w:after="60" w:line="240" w:lineRule="auto"/>
              <w:jc w:val="both"/>
              <w:rPr>
                <w:rFonts w:ascii="Times New Roman" w:eastAsia="Times New Roman" w:hAnsi="Times New Roman" w:cs="Times New Roman"/>
                <w:sz w:val="24"/>
                <w:szCs w:val="24"/>
              </w:rPr>
            </w:pPr>
            <w:r w:rsidRPr="00571C30">
              <w:rPr>
                <w:rFonts w:ascii="Times New Roman" w:eastAsia="Times New Roman" w:hAnsi="Times New Roman" w:cs="Times New Roman"/>
                <w:sz w:val="24"/>
                <w:szCs w:val="24"/>
              </w:rPr>
              <w:t>1. Giao Ủy ban nhân dân tỉnh tổ chức triển khai thực hiện</w:t>
            </w:r>
            <w:r>
              <w:rPr>
                <w:rFonts w:ascii="Times New Roman" w:eastAsia="Times New Roman" w:hAnsi="Times New Roman" w:cs="Times New Roman"/>
                <w:sz w:val="24"/>
                <w:szCs w:val="24"/>
              </w:rPr>
              <w:t>.</w:t>
            </w:r>
          </w:p>
          <w:p w14:paraId="3514E86F" w14:textId="452B95FE" w:rsidR="007A31FD" w:rsidRPr="005B5885" w:rsidRDefault="00571C30" w:rsidP="00571C30">
            <w:pPr>
              <w:tabs>
                <w:tab w:val="left" w:pos="567"/>
              </w:tabs>
              <w:spacing w:before="60" w:after="60" w:line="240" w:lineRule="auto"/>
              <w:jc w:val="both"/>
              <w:rPr>
                <w:rFonts w:ascii="Times New Roman" w:eastAsia="Times New Roman" w:hAnsi="Times New Roman" w:cs="Times New Roman"/>
                <w:sz w:val="24"/>
                <w:szCs w:val="24"/>
              </w:rPr>
            </w:pPr>
            <w:r w:rsidRPr="00571C30">
              <w:rPr>
                <w:rFonts w:ascii="Times New Roman" w:eastAsia="Times New Roman" w:hAnsi="Times New Roman" w:cs="Times New Roman"/>
                <w:sz w:val="24"/>
                <w:szCs w:val="24"/>
              </w:rPr>
              <w:t>2. Thường trực Hội đồng nhân dân tỉnh, các Ban của Hội đồng nhân dân tỉnh, Tổ đại biểu Hội đồng nhân dân tỉnh và đại biểu Hội đồng nhân dân tỉnh giám sát việc thực hiện</w:t>
            </w:r>
            <w:r>
              <w:rPr>
                <w:rFonts w:ascii="Times New Roman" w:eastAsia="Times New Roman" w:hAnsi="Times New Roman" w:cs="Times New Roman"/>
                <w:sz w:val="24"/>
                <w:szCs w:val="24"/>
              </w:rPr>
              <w:t>.</w:t>
            </w:r>
          </w:p>
        </w:tc>
        <w:tc>
          <w:tcPr>
            <w:tcW w:w="2047" w:type="pct"/>
            <w:shd w:val="clear" w:color="auto" w:fill="FFFFFF"/>
            <w:vAlign w:val="center"/>
          </w:tcPr>
          <w:p w14:paraId="7E25B33A" w14:textId="77777777" w:rsidR="005861B1" w:rsidRPr="005861B1" w:rsidRDefault="005861B1" w:rsidP="005B5885">
            <w:pPr>
              <w:tabs>
                <w:tab w:val="left" w:pos="567"/>
              </w:tabs>
              <w:spacing w:before="60" w:after="60" w:line="240" w:lineRule="auto"/>
              <w:jc w:val="both"/>
              <w:rPr>
                <w:rFonts w:ascii="Times New Roman" w:eastAsia="Times New Roman" w:hAnsi="Times New Roman" w:cs="Times New Roman"/>
                <w:b/>
                <w:bCs/>
                <w:sz w:val="24"/>
                <w:szCs w:val="24"/>
                <w:lang w:val="sq-AL"/>
              </w:rPr>
            </w:pPr>
            <w:r w:rsidRPr="005861B1">
              <w:rPr>
                <w:rFonts w:ascii="Times New Roman" w:eastAsia="Times New Roman" w:hAnsi="Times New Roman" w:cs="Times New Roman"/>
                <w:b/>
                <w:bCs/>
                <w:sz w:val="24"/>
                <w:szCs w:val="24"/>
                <w:lang w:val="sq-AL"/>
              </w:rPr>
              <w:t xml:space="preserve">Điều </w:t>
            </w:r>
            <w:r w:rsidR="00566D6A">
              <w:rPr>
                <w:rFonts w:ascii="Times New Roman" w:eastAsia="Times New Roman" w:hAnsi="Times New Roman" w:cs="Times New Roman"/>
                <w:b/>
                <w:bCs/>
                <w:sz w:val="24"/>
                <w:szCs w:val="24"/>
                <w:lang w:val="sq-AL"/>
              </w:rPr>
              <w:t>3</w:t>
            </w:r>
            <w:r w:rsidRPr="005861B1">
              <w:rPr>
                <w:rFonts w:ascii="Times New Roman" w:eastAsia="Times New Roman" w:hAnsi="Times New Roman" w:cs="Times New Roman"/>
                <w:b/>
                <w:bCs/>
                <w:sz w:val="24"/>
                <w:szCs w:val="24"/>
                <w:lang w:val="sq-AL"/>
              </w:rPr>
              <w:t>. Tổ chức thực hiện</w:t>
            </w:r>
          </w:p>
          <w:p w14:paraId="4B14132B" w14:textId="77777777" w:rsidR="00571C30" w:rsidRPr="00571C30" w:rsidRDefault="00571C30" w:rsidP="00571C30">
            <w:pPr>
              <w:tabs>
                <w:tab w:val="left" w:pos="567"/>
              </w:tabs>
              <w:spacing w:before="60" w:after="60" w:line="240" w:lineRule="auto"/>
              <w:jc w:val="both"/>
              <w:rPr>
                <w:rFonts w:ascii="Times New Roman" w:eastAsia="Times New Roman" w:hAnsi="Times New Roman" w:cs="Times New Roman"/>
                <w:sz w:val="24"/>
                <w:szCs w:val="24"/>
              </w:rPr>
            </w:pPr>
            <w:r w:rsidRPr="00571C30">
              <w:rPr>
                <w:rFonts w:ascii="Times New Roman" w:eastAsia="Times New Roman" w:hAnsi="Times New Roman" w:cs="Times New Roman"/>
                <w:sz w:val="24"/>
                <w:szCs w:val="24"/>
              </w:rPr>
              <w:t>1. Giao Ủy ban nhân dân tỉnh tổ chức triển khai thực hiện Nghị quyết này.</w:t>
            </w:r>
          </w:p>
          <w:p w14:paraId="167B1890" w14:textId="5C302E43" w:rsidR="007A31FD" w:rsidRPr="005B5885" w:rsidRDefault="00571C30" w:rsidP="00571C30">
            <w:pPr>
              <w:tabs>
                <w:tab w:val="left" w:pos="567"/>
              </w:tabs>
              <w:spacing w:before="60" w:after="60" w:line="240" w:lineRule="auto"/>
              <w:jc w:val="both"/>
              <w:rPr>
                <w:rFonts w:ascii="Times New Roman" w:eastAsia="Times New Roman" w:hAnsi="Times New Roman" w:cs="Times New Roman"/>
                <w:sz w:val="24"/>
                <w:szCs w:val="24"/>
              </w:rPr>
            </w:pPr>
            <w:r w:rsidRPr="00571C30">
              <w:rPr>
                <w:rFonts w:ascii="Times New Roman" w:eastAsia="Times New Roman" w:hAnsi="Times New Roman" w:cs="Times New Roman"/>
                <w:sz w:val="24"/>
                <w:szCs w:val="24"/>
              </w:rPr>
              <w:t>2. Giao Thường trực Hội đồng nhân dân tỉnh, các Ban của Hội đồng nhân dân tỉnh, các Tổ đại biểu và đại biểu Hội đồng nhân dân tỉnh giám sát việc thực hiện Nghị quyết.</w:t>
            </w:r>
          </w:p>
        </w:tc>
        <w:tc>
          <w:tcPr>
            <w:tcW w:w="912" w:type="pct"/>
            <w:shd w:val="clear" w:color="auto" w:fill="FFFFFF"/>
          </w:tcPr>
          <w:p w14:paraId="0B6A1299" w14:textId="46E3603A" w:rsidR="007A31FD" w:rsidRPr="005B5885" w:rsidRDefault="00566D6A" w:rsidP="00BE23C4">
            <w:pPr>
              <w:autoSpaceDE w:val="0"/>
              <w:autoSpaceDN w:val="0"/>
              <w:adjustRightInd w:val="0"/>
              <w:spacing w:before="120" w:after="0" w:line="240" w:lineRule="auto"/>
              <w:jc w:val="both"/>
              <w:rPr>
                <w:rFonts w:ascii="Times New Roman" w:eastAsia="Times New Roman" w:hAnsi="Times New Roman" w:cs="Times New Roman"/>
                <w:sz w:val="24"/>
                <w:szCs w:val="24"/>
                <w:lang w:val="en"/>
              </w:rPr>
            </w:pPr>
            <w:r w:rsidRPr="005B5885">
              <w:rPr>
                <w:rFonts w:ascii="Times New Roman" w:eastAsia="Times New Roman" w:hAnsi="Times New Roman" w:cs="Times New Roman"/>
                <w:bCs/>
                <w:sz w:val="24"/>
                <w:szCs w:val="24"/>
                <w:lang w:val="sv-SE"/>
              </w:rPr>
              <w:t xml:space="preserve">Điều </w:t>
            </w:r>
            <w:r>
              <w:rPr>
                <w:rFonts w:ascii="Times New Roman" w:eastAsia="Times New Roman" w:hAnsi="Times New Roman" w:cs="Times New Roman"/>
                <w:bCs/>
                <w:sz w:val="24"/>
                <w:szCs w:val="24"/>
                <w:lang w:val="sv-SE"/>
              </w:rPr>
              <w:t>3</w:t>
            </w:r>
            <w:r w:rsidRPr="005B5885">
              <w:rPr>
                <w:rFonts w:ascii="Times New Roman" w:eastAsia="Times New Roman" w:hAnsi="Times New Roman" w:cs="Times New Roman"/>
                <w:bCs/>
                <w:sz w:val="24"/>
                <w:szCs w:val="24"/>
                <w:lang w:val="sv-SE"/>
              </w:rPr>
              <w:t xml:space="preserve"> </w:t>
            </w:r>
            <w:r w:rsidR="00571C30">
              <w:rPr>
                <w:rFonts w:ascii="Times New Roman" w:eastAsia="Times New Roman" w:hAnsi="Times New Roman" w:cs="Times New Roman"/>
                <w:bCs/>
                <w:sz w:val="24"/>
                <w:szCs w:val="24"/>
                <w:lang w:val="sv-SE"/>
              </w:rPr>
              <w:t xml:space="preserve">cơ bản </w:t>
            </w:r>
            <w:r w:rsidRPr="005B5885">
              <w:rPr>
                <w:rFonts w:ascii="Times New Roman" w:eastAsia="Times New Roman" w:hAnsi="Times New Roman" w:cs="Times New Roman"/>
                <w:bCs/>
                <w:sz w:val="24"/>
                <w:szCs w:val="24"/>
                <w:lang w:val="sv-SE"/>
              </w:rPr>
              <w:t xml:space="preserve">không có thay đổi so với </w:t>
            </w:r>
            <w:r w:rsidRPr="005B5885">
              <w:rPr>
                <w:rFonts w:ascii="Times New Roman" w:eastAsia="Times New Roman" w:hAnsi="Times New Roman" w:cs="Times New Roman"/>
                <w:sz w:val="24"/>
                <w:szCs w:val="24"/>
              </w:rPr>
              <w:t xml:space="preserve">Nghị quyết số </w:t>
            </w:r>
            <w:r w:rsidR="00571C30" w:rsidRPr="00AB6243">
              <w:rPr>
                <w:rFonts w:ascii="Times New Roman" w:eastAsia="Times New Roman" w:hAnsi="Times New Roman" w:cs="Times New Roman"/>
                <w:bCs/>
                <w:sz w:val="24"/>
                <w:szCs w:val="24"/>
                <w:lang w:val="sv-SE"/>
              </w:rPr>
              <w:t>24/2023/NQ-HĐND</w:t>
            </w:r>
            <w:r w:rsidR="00571C30">
              <w:rPr>
                <w:rFonts w:ascii="Times New Roman" w:eastAsia="Times New Roman" w:hAnsi="Times New Roman" w:cs="Times New Roman"/>
                <w:bCs/>
                <w:sz w:val="24"/>
                <w:szCs w:val="24"/>
                <w:lang w:val="sv-SE"/>
              </w:rPr>
              <w:t>.</w:t>
            </w:r>
          </w:p>
        </w:tc>
      </w:tr>
      <w:tr w:rsidR="005B5885" w:rsidRPr="005B5885" w14:paraId="5946F762" w14:textId="77777777" w:rsidTr="00C70ACD">
        <w:tc>
          <w:tcPr>
            <w:tcW w:w="2041" w:type="pct"/>
            <w:shd w:val="clear" w:color="auto" w:fill="FFFFFF"/>
            <w:vAlign w:val="center"/>
          </w:tcPr>
          <w:p w14:paraId="76A65707" w14:textId="77777777" w:rsidR="00460ED6" w:rsidRPr="00460ED6" w:rsidRDefault="00460ED6" w:rsidP="005B5885">
            <w:pPr>
              <w:tabs>
                <w:tab w:val="left" w:pos="567"/>
              </w:tabs>
              <w:spacing w:before="60" w:after="60" w:line="240" w:lineRule="auto"/>
              <w:jc w:val="both"/>
              <w:rPr>
                <w:rFonts w:ascii="Times New Roman" w:eastAsia="Times New Roman" w:hAnsi="Times New Roman" w:cs="Times New Roman"/>
                <w:b/>
                <w:bCs/>
                <w:sz w:val="24"/>
                <w:szCs w:val="24"/>
                <w:lang w:val="sq-AL"/>
              </w:rPr>
            </w:pPr>
            <w:r w:rsidRPr="00460ED6">
              <w:rPr>
                <w:rFonts w:ascii="Times New Roman" w:eastAsia="Times New Roman" w:hAnsi="Times New Roman" w:cs="Times New Roman"/>
                <w:b/>
                <w:spacing w:val="-4"/>
                <w:sz w:val="24"/>
                <w:szCs w:val="24"/>
                <w:lang w:val="sv-SE" w:eastAsia="ko-KR"/>
              </w:rPr>
              <w:t xml:space="preserve">Điều </w:t>
            </w:r>
            <w:r w:rsidRPr="00460ED6">
              <w:rPr>
                <w:rFonts w:ascii="Times New Roman" w:eastAsia="Times New Roman" w:hAnsi="Times New Roman" w:cs="Times New Roman"/>
                <w:b/>
                <w:spacing w:val="-4"/>
                <w:sz w:val="24"/>
                <w:szCs w:val="24"/>
                <w:lang w:eastAsia="ko-KR"/>
              </w:rPr>
              <w:t>4</w:t>
            </w:r>
            <w:r w:rsidRPr="00460ED6">
              <w:rPr>
                <w:rFonts w:ascii="Times New Roman" w:eastAsia="Times New Roman" w:hAnsi="Times New Roman" w:cs="Times New Roman"/>
                <w:b/>
                <w:spacing w:val="-4"/>
                <w:sz w:val="24"/>
                <w:szCs w:val="24"/>
                <w:lang w:val="sv-SE" w:eastAsia="ko-KR"/>
              </w:rPr>
              <w:t>. Hiệu lực thi hành</w:t>
            </w:r>
          </w:p>
          <w:p w14:paraId="6665AD70" w14:textId="5599A08F" w:rsidR="00460ED6" w:rsidRPr="00460ED6" w:rsidRDefault="00460ED6" w:rsidP="005B5885">
            <w:pPr>
              <w:tabs>
                <w:tab w:val="left" w:pos="567"/>
              </w:tabs>
              <w:spacing w:before="60" w:after="60" w:line="240" w:lineRule="auto"/>
              <w:jc w:val="both"/>
              <w:rPr>
                <w:rFonts w:ascii="Times New Roman" w:eastAsia="Times New Roman" w:hAnsi="Times New Roman" w:cs="Times New Roman"/>
                <w:b/>
                <w:bCs/>
                <w:sz w:val="24"/>
                <w:szCs w:val="24"/>
                <w:lang w:val="sq-AL"/>
              </w:rPr>
            </w:pPr>
            <w:r w:rsidRPr="00460ED6">
              <w:rPr>
                <w:rFonts w:ascii="Times New Roman" w:eastAsia="Times New Roman" w:hAnsi="Times New Roman" w:cs="Times New Roman"/>
                <w:sz w:val="24"/>
                <w:szCs w:val="24"/>
              </w:rPr>
              <w:t xml:space="preserve">Nghị quyết này đã được Hội đồng nhân dân tỉnh </w:t>
            </w:r>
            <w:r w:rsidR="00571C30">
              <w:rPr>
                <w:rFonts w:ascii="Times New Roman" w:eastAsia="Times New Roman" w:hAnsi="Times New Roman" w:cs="Times New Roman"/>
                <w:sz w:val="24"/>
                <w:szCs w:val="24"/>
              </w:rPr>
              <w:t>Kon Tum</w:t>
            </w:r>
            <w:r w:rsidRPr="00460ED6">
              <w:rPr>
                <w:rFonts w:ascii="Times New Roman" w:eastAsia="Times New Roman" w:hAnsi="Times New Roman" w:cs="Times New Roman"/>
                <w:sz w:val="24"/>
                <w:szCs w:val="24"/>
              </w:rPr>
              <w:t xml:space="preserve"> Khóa X</w:t>
            </w:r>
            <w:r w:rsidRPr="00460ED6">
              <w:rPr>
                <w:rFonts w:ascii="Times New Roman" w:eastAsia="Times New Roman" w:hAnsi="Times New Roman" w:cs="Times New Roman"/>
                <w:sz w:val="24"/>
                <w:szCs w:val="24"/>
                <w:lang w:val="vi-VN"/>
              </w:rPr>
              <w:t>I</w:t>
            </w:r>
            <w:r w:rsidRPr="00460ED6">
              <w:rPr>
                <w:rFonts w:ascii="Times New Roman" w:eastAsia="Times New Roman" w:hAnsi="Times New Roman" w:cs="Times New Roman"/>
                <w:sz w:val="24"/>
                <w:szCs w:val="24"/>
              </w:rPr>
              <w:t xml:space="preserve">I Kỳ họp thứ </w:t>
            </w:r>
            <w:r w:rsidR="00571C30">
              <w:rPr>
                <w:rFonts w:ascii="Times New Roman" w:eastAsia="Times New Roman" w:hAnsi="Times New Roman" w:cs="Times New Roman"/>
                <w:sz w:val="24"/>
                <w:szCs w:val="24"/>
              </w:rPr>
              <w:t>5</w:t>
            </w:r>
            <w:r w:rsidRPr="00460ED6">
              <w:rPr>
                <w:rFonts w:ascii="Times New Roman" w:eastAsia="Times New Roman" w:hAnsi="Times New Roman" w:cs="Times New Roman"/>
                <w:sz w:val="24"/>
                <w:szCs w:val="24"/>
              </w:rPr>
              <w:t xml:space="preserve"> thông qua ngày </w:t>
            </w:r>
            <w:r w:rsidR="00571C30">
              <w:rPr>
                <w:rFonts w:ascii="Times New Roman" w:eastAsia="Times New Roman" w:hAnsi="Times New Roman" w:cs="Times New Roman"/>
                <w:sz w:val="24"/>
                <w:szCs w:val="24"/>
              </w:rPr>
              <w:t>07</w:t>
            </w:r>
            <w:r w:rsidRPr="00460ED6">
              <w:rPr>
                <w:rFonts w:ascii="Times New Roman" w:eastAsia="Times New Roman" w:hAnsi="Times New Roman" w:cs="Times New Roman"/>
                <w:sz w:val="24"/>
                <w:szCs w:val="24"/>
                <w:lang w:val="vi-VN"/>
              </w:rPr>
              <w:t xml:space="preserve"> </w:t>
            </w:r>
            <w:r w:rsidRPr="00460ED6">
              <w:rPr>
                <w:rFonts w:ascii="Times New Roman" w:eastAsia="Times New Roman" w:hAnsi="Times New Roman" w:cs="Times New Roman"/>
                <w:sz w:val="24"/>
                <w:szCs w:val="24"/>
              </w:rPr>
              <w:t xml:space="preserve">tháng </w:t>
            </w:r>
            <w:r w:rsidR="00571C30">
              <w:rPr>
                <w:rFonts w:ascii="Times New Roman" w:eastAsia="Times New Roman" w:hAnsi="Times New Roman" w:cs="Times New Roman"/>
                <w:sz w:val="24"/>
                <w:szCs w:val="24"/>
              </w:rPr>
              <w:t>7</w:t>
            </w:r>
            <w:r w:rsidRPr="00460ED6">
              <w:rPr>
                <w:rFonts w:ascii="Times New Roman" w:eastAsia="Times New Roman" w:hAnsi="Times New Roman" w:cs="Times New Roman"/>
                <w:sz w:val="24"/>
                <w:szCs w:val="24"/>
                <w:lang w:val="vi-VN"/>
              </w:rPr>
              <w:t xml:space="preserve"> </w:t>
            </w:r>
            <w:r w:rsidRPr="00460ED6">
              <w:rPr>
                <w:rFonts w:ascii="Times New Roman" w:eastAsia="Times New Roman" w:hAnsi="Times New Roman" w:cs="Times New Roman"/>
                <w:sz w:val="24"/>
                <w:szCs w:val="24"/>
              </w:rPr>
              <w:t>năm 202</w:t>
            </w:r>
            <w:r w:rsidR="00571C30">
              <w:rPr>
                <w:rFonts w:ascii="Times New Roman" w:eastAsia="Times New Roman" w:hAnsi="Times New Roman" w:cs="Times New Roman"/>
                <w:sz w:val="24"/>
                <w:szCs w:val="24"/>
              </w:rPr>
              <w:t>3</w:t>
            </w:r>
            <w:r w:rsidRPr="00460ED6">
              <w:rPr>
                <w:rFonts w:ascii="Times New Roman" w:eastAsia="Times New Roman" w:hAnsi="Times New Roman" w:cs="Times New Roman"/>
                <w:sz w:val="24"/>
                <w:szCs w:val="24"/>
              </w:rPr>
              <w:t xml:space="preserve"> và có hiệu lực </w:t>
            </w:r>
            <w:r w:rsidRPr="00460ED6">
              <w:rPr>
                <w:rFonts w:ascii="Times New Roman" w:eastAsia="Times New Roman" w:hAnsi="Times New Roman" w:cs="Times New Roman"/>
                <w:sz w:val="24"/>
                <w:szCs w:val="24"/>
                <w:lang w:val="vi-VN"/>
              </w:rPr>
              <w:t>t</w:t>
            </w:r>
            <w:r w:rsidRPr="00460ED6">
              <w:rPr>
                <w:rFonts w:ascii="Times New Roman" w:eastAsia="Times New Roman" w:hAnsi="Times New Roman" w:cs="Times New Roman"/>
                <w:sz w:val="24"/>
                <w:szCs w:val="24"/>
              </w:rPr>
              <w:t xml:space="preserve">ừ ngày </w:t>
            </w:r>
            <w:r w:rsidR="00BE23C4">
              <w:rPr>
                <w:rFonts w:ascii="Times New Roman" w:eastAsia="Times New Roman" w:hAnsi="Times New Roman" w:cs="Times New Roman"/>
                <w:sz w:val="24"/>
                <w:szCs w:val="24"/>
              </w:rPr>
              <w:t>21</w:t>
            </w:r>
            <w:r w:rsidRPr="00460ED6">
              <w:rPr>
                <w:rFonts w:ascii="Times New Roman" w:eastAsia="Times New Roman" w:hAnsi="Times New Roman" w:cs="Times New Roman"/>
                <w:sz w:val="24"/>
                <w:szCs w:val="24"/>
                <w:lang w:val="vi-VN"/>
              </w:rPr>
              <w:t xml:space="preserve"> </w:t>
            </w:r>
            <w:r w:rsidRPr="00460ED6">
              <w:rPr>
                <w:rFonts w:ascii="Times New Roman" w:eastAsia="Times New Roman" w:hAnsi="Times New Roman" w:cs="Times New Roman"/>
                <w:sz w:val="24"/>
                <w:szCs w:val="24"/>
              </w:rPr>
              <w:t xml:space="preserve">tháng </w:t>
            </w:r>
            <w:r w:rsidR="00BE23C4">
              <w:rPr>
                <w:rFonts w:ascii="Times New Roman" w:eastAsia="Times New Roman" w:hAnsi="Times New Roman" w:cs="Times New Roman"/>
                <w:sz w:val="24"/>
                <w:szCs w:val="24"/>
              </w:rPr>
              <w:t>7</w:t>
            </w:r>
            <w:r w:rsidRPr="00460ED6">
              <w:rPr>
                <w:rFonts w:ascii="Times New Roman" w:eastAsia="Times New Roman" w:hAnsi="Times New Roman" w:cs="Times New Roman"/>
                <w:sz w:val="24"/>
                <w:szCs w:val="24"/>
              </w:rPr>
              <w:t xml:space="preserve"> năm 202</w:t>
            </w:r>
            <w:r w:rsidR="00BE23C4">
              <w:rPr>
                <w:rFonts w:ascii="Times New Roman" w:eastAsia="Times New Roman" w:hAnsi="Times New Roman" w:cs="Times New Roman"/>
                <w:sz w:val="24"/>
                <w:szCs w:val="24"/>
              </w:rPr>
              <w:t>3</w:t>
            </w:r>
            <w:r w:rsidRPr="00460ED6">
              <w:rPr>
                <w:rFonts w:ascii="Times New Roman" w:eastAsia="Times New Roman" w:hAnsi="Times New Roman" w:cs="Times New Roman"/>
                <w:sz w:val="24"/>
                <w:szCs w:val="24"/>
              </w:rPr>
              <w:t>./.</w:t>
            </w:r>
          </w:p>
          <w:p w14:paraId="65BB924E" w14:textId="77777777" w:rsidR="007A31FD" w:rsidRPr="005B5885" w:rsidRDefault="007A31FD" w:rsidP="008604D0">
            <w:pPr>
              <w:autoSpaceDE w:val="0"/>
              <w:autoSpaceDN w:val="0"/>
              <w:adjustRightInd w:val="0"/>
              <w:spacing w:before="120" w:after="0" w:line="240" w:lineRule="auto"/>
              <w:rPr>
                <w:rFonts w:ascii="Times New Roman" w:eastAsia="Times New Roman" w:hAnsi="Times New Roman" w:cs="Times New Roman"/>
                <w:b/>
                <w:bCs/>
                <w:sz w:val="24"/>
                <w:szCs w:val="24"/>
                <w:lang w:val="en"/>
              </w:rPr>
            </w:pPr>
          </w:p>
        </w:tc>
        <w:tc>
          <w:tcPr>
            <w:tcW w:w="2047" w:type="pct"/>
            <w:shd w:val="clear" w:color="auto" w:fill="FFFFFF"/>
            <w:vAlign w:val="center"/>
          </w:tcPr>
          <w:p w14:paraId="67E89466" w14:textId="77777777" w:rsidR="00460ED6" w:rsidRPr="00460ED6" w:rsidRDefault="00460ED6" w:rsidP="005B5885">
            <w:pPr>
              <w:tabs>
                <w:tab w:val="left" w:pos="567"/>
              </w:tabs>
              <w:spacing w:before="60" w:after="60" w:line="240" w:lineRule="auto"/>
              <w:jc w:val="both"/>
              <w:rPr>
                <w:rFonts w:ascii="Times New Roman" w:eastAsia="Times New Roman" w:hAnsi="Times New Roman" w:cs="Times New Roman"/>
                <w:b/>
                <w:spacing w:val="-4"/>
                <w:sz w:val="24"/>
                <w:szCs w:val="24"/>
                <w:lang w:val="sv-SE" w:eastAsia="ko-KR"/>
              </w:rPr>
            </w:pPr>
            <w:r w:rsidRPr="00460ED6">
              <w:rPr>
                <w:rFonts w:ascii="Times New Roman" w:eastAsia="Times New Roman" w:hAnsi="Times New Roman" w:cs="Times New Roman"/>
                <w:b/>
                <w:spacing w:val="-4"/>
                <w:sz w:val="24"/>
                <w:szCs w:val="24"/>
                <w:lang w:val="sv-SE" w:eastAsia="ko-KR"/>
              </w:rPr>
              <w:lastRenderedPageBreak/>
              <w:t xml:space="preserve">Điều </w:t>
            </w:r>
            <w:r w:rsidR="00566D6A">
              <w:rPr>
                <w:rFonts w:ascii="Times New Roman" w:eastAsia="Times New Roman" w:hAnsi="Times New Roman" w:cs="Times New Roman"/>
                <w:b/>
                <w:spacing w:val="-4"/>
                <w:sz w:val="24"/>
                <w:szCs w:val="24"/>
                <w:lang w:eastAsia="ko-KR"/>
              </w:rPr>
              <w:t>4</w:t>
            </w:r>
            <w:r w:rsidRPr="00460ED6">
              <w:rPr>
                <w:rFonts w:ascii="Times New Roman" w:eastAsia="Times New Roman" w:hAnsi="Times New Roman" w:cs="Times New Roman"/>
                <w:b/>
                <w:spacing w:val="-4"/>
                <w:sz w:val="24"/>
                <w:szCs w:val="24"/>
                <w:lang w:val="sv-SE" w:eastAsia="ko-KR"/>
              </w:rPr>
              <w:t>. Hiệu lực thi hành</w:t>
            </w:r>
          </w:p>
          <w:p w14:paraId="0EB6E669" w14:textId="77777777" w:rsidR="00C70ACD" w:rsidRDefault="00BE23C4" w:rsidP="00C70ACD">
            <w:pPr>
              <w:tabs>
                <w:tab w:val="left" w:pos="567"/>
              </w:tabs>
              <w:spacing w:before="60" w:after="60" w:line="240" w:lineRule="auto"/>
              <w:jc w:val="both"/>
              <w:rPr>
                <w:rFonts w:ascii="Times New Roman" w:eastAsia="Times New Roman" w:hAnsi="Times New Roman" w:cs="Times New Roman"/>
                <w:sz w:val="24"/>
                <w:szCs w:val="24"/>
              </w:rPr>
            </w:pPr>
            <w:r w:rsidRPr="00BE23C4">
              <w:rPr>
                <w:rFonts w:ascii="Times New Roman" w:eastAsia="Times New Roman" w:hAnsi="Times New Roman" w:cs="Times New Roman"/>
                <w:sz w:val="24"/>
                <w:szCs w:val="24"/>
              </w:rPr>
              <w:t>1. Nghị quyết này có hiệu lực thi hành kể từ ngày ký ban hành.</w:t>
            </w:r>
          </w:p>
          <w:p w14:paraId="58773916" w14:textId="36F922C0" w:rsidR="007A31FD" w:rsidRPr="005B5885" w:rsidRDefault="00BE23C4" w:rsidP="00C70ACD">
            <w:pPr>
              <w:tabs>
                <w:tab w:val="left" w:pos="567"/>
              </w:tabs>
              <w:spacing w:before="60" w:after="60" w:line="240" w:lineRule="auto"/>
              <w:jc w:val="both"/>
              <w:rPr>
                <w:rFonts w:ascii="Times New Roman" w:eastAsia="Times New Roman" w:hAnsi="Times New Roman" w:cs="Times New Roman"/>
                <w:sz w:val="24"/>
                <w:szCs w:val="24"/>
                <w:lang w:val="en"/>
              </w:rPr>
            </w:pPr>
            <w:r w:rsidRPr="00BE23C4">
              <w:rPr>
                <w:rFonts w:ascii="Times New Roman" w:eastAsia="Times New Roman" w:hAnsi="Times New Roman" w:cs="Times New Roman"/>
                <w:sz w:val="24"/>
                <w:szCs w:val="24"/>
              </w:rPr>
              <w:t xml:space="preserve">2. Bãi bỏ toàn bộ Nghị quyết số 24/2023/NQ-HĐND ngày 11/7/2023 của Hội đồng nhân dân tỉnh Kon Tum (cũ) về sửa </w:t>
            </w:r>
            <w:r w:rsidRPr="00BE23C4">
              <w:rPr>
                <w:rFonts w:ascii="Times New Roman" w:eastAsia="Times New Roman" w:hAnsi="Times New Roman" w:cs="Times New Roman"/>
                <w:sz w:val="24"/>
                <w:szCs w:val="24"/>
              </w:rPr>
              <w:lastRenderedPageBreak/>
              <w:t>đổi, bổ sung một số nội dung của các Nghị quyết về phí và lệ phí trên địa bàn tỉnh Kon Tum.</w:t>
            </w:r>
          </w:p>
        </w:tc>
        <w:tc>
          <w:tcPr>
            <w:tcW w:w="912" w:type="pct"/>
            <w:shd w:val="clear" w:color="auto" w:fill="FFFFFF"/>
          </w:tcPr>
          <w:p w14:paraId="70D5E88A" w14:textId="5E021B6C" w:rsidR="007A31FD" w:rsidRPr="005B5885" w:rsidRDefault="00566D6A" w:rsidP="00BE23C4">
            <w:pPr>
              <w:autoSpaceDE w:val="0"/>
              <w:autoSpaceDN w:val="0"/>
              <w:adjustRightInd w:val="0"/>
              <w:spacing w:before="120" w:after="0" w:line="240" w:lineRule="auto"/>
              <w:jc w:val="both"/>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lastRenderedPageBreak/>
              <w:t xml:space="preserve">Điều 4 </w:t>
            </w:r>
            <w:r w:rsidR="00460ED6" w:rsidRPr="005B5885">
              <w:rPr>
                <w:rFonts w:ascii="Times New Roman" w:eastAsia="Times New Roman" w:hAnsi="Times New Roman" w:cs="Times New Roman"/>
                <w:sz w:val="24"/>
                <w:szCs w:val="24"/>
                <w:lang w:val="en"/>
              </w:rPr>
              <w:t xml:space="preserve">điều chỉnh </w:t>
            </w:r>
            <w:r>
              <w:rPr>
                <w:rFonts w:ascii="Times New Roman" w:eastAsia="Times New Roman" w:hAnsi="Times New Roman" w:cs="Times New Roman"/>
                <w:sz w:val="24"/>
                <w:szCs w:val="24"/>
                <w:lang w:val="en"/>
              </w:rPr>
              <w:t xml:space="preserve">ngày có </w:t>
            </w:r>
            <w:r w:rsidR="00460ED6" w:rsidRPr="005B5885">
              <w:rPr>
                <w:rFonts w:ascii="Times New Roman" w:eastAsia="Times New Roman" w:hAnsi="Times New Roman" w:cs="Times New Roman"/>
                <w:sz w:val="24"/>
                <w:szCs w:val="24"/>
                <w:lang w:val="en"/>
              </w:rPr>
              <w:t>hiệu lực thi hành Nghị quyết và kết thúc hiệu lực</w:t>
            </w:r>
            <w:r w:rsidR="00C70ACD">
              <w:rPr>
                <w:rFonts w:ascii="Times New Roman" w:eastAsia="Times New Roman" w:hAnsi="Times New Roman" w:cs="Times New Roman"/>
                <w:sz w:val="24"/>
                <w:szCs w:val="24"/>
                <w:lang w:val="en"/>
              </w:rPr>
              <w:t xml:space="preserve"> </w:t>
            </w:r>
            <w:r w:rsidR="00460ED6" w:rsidRPr="005B5885">
              <w:rPr>
                <w:rFonts w:ascii="Times New Roman" w:eastAsia="Times New Roman" w:hAnsi="Times New Roman" w:cs="Times New Roman"/>
                <w:sz w:val="24"/>
                <w:szCs w:val="24"/>
                <w:lang w:val="en"/>
              </w:rPr>
              <w:lastRenderedPageBreak/>
              <w:t xml:space="preserve">thi hành </w:t>
            </w:r>
            <w:r w:rsidR="00460ED6" w:rsidRPr="00460ED6">
              <w:rPr>
                <w:rFonts w:ascii="Times New Roman" w:eastAsia="Times New Roman" w:hAnsi="Times New Roman" w:cs="Times New Roman"/>
                <w:color w:val="000000"/>
                <w:sz w:val="24"/>
                <w:szCs w:val="24"/>
              </w:rPr>
              <w:t xml:space="preserve">Nghị quyết số </w:t>
            </w:r>
            <w:r w:rsidR="00BE23C4" w:rsidRPr="00BE23C4">
              <w:rPr>
                <w:rFonts w:ascii="Times New Roman" w:eastAsia="Times New Roman" w:hAnsi="Times New Roman" w:cs="Times New Roman"/>
                <w:sz w:val="24"/>
                <w:szCs w:val="24"/>
              </w:rPr>
              <w:t>24/2023/NQ-HĐND</w:t>
            </w:r>
            <w:r w:rsidR="00BE23C4">
              <w:rPr>
                <w:rFonts w:ascii="Times New Roman" w:eastAsia="Times New Roman" w:hAnsi="Times New Roman" w:cs="Times New Roman"/>
                <w:sz w:val="24"/>
                <w:szCs w:val="24"/>
              </w:rPr>
              <w:t>.</w:t>
            </w:r>
          </w:p>
        </w:tc>
      </w:tr>
    </w:tbl>
    <w:p w14:paraId="128D512E" w14:textId="77777777" w:rsidR="008604D0" w:rsidRPr="008604D0" w:rsidRDefault="008604D0" w:rsidP="008604D0">
      <w:pPr>
        <w:autoSpaceDE w:val="0"/>
        <w:autoSpaceDN w:val="0"/>
        <w:adjustRightInd w:val="0"/>
        <w:spacing w:before="120" w:after="0" w:line="240" w:lineRule="auto"/>
        <w:rPr>
          <w:rFonts w:ascii="Arial" w:eastAsia="Times New Roman" w:hAnsi="Arial" w:cs="Arial"/>
          <w:sz w:val="20"/>
          <w:szCs w:val="20"/>
        </w:rPr>
      </w:pPr>
    </w:p>
    <w:p w14:paraId="52701EBD" w14:textId="0D7E6F55" w:rsidR="00E80B63" w:rsidRPr="006109F1" w:rsidRDefault="006109F1" w:rsidP="00BE23C4">
      <w:pPr>
        <w:jc w:val="both"/>
        <w:rPr>
          <w:rFonts w:ascii="Times New Roman" w:hAnsi="Times New Roman" w:cs="Times New Roman"/>
          <w:i/>
        </w:rPr>
      </w:pPr>
      <w:r w:rsidRPr="006109F1">
        <w:rPr>
          <w:rFonts w:ascii="Times New Roman" w:hAnsi="Times New Roman" w:cs="Times New Roman"/>
          <w:i/>
        </w:rPr>
        <w:t xml:space="preserve">* Ghi chú: </w:t>
      </w:r>
      <w:r>
        <w:rPr>
          <w:rFonts w:ascii="Times New Roman" w:hAnsi="Times New Roman" w:cs="Times New Roman"/>
          <w:i/>
        </w:rPr>
        <w:t xml:space="preserve">Nội dung chính của Nghị quyết </w:t>
      </w:r>
      <w:r w:rsidR="00BE23C4">
        <w:rPr>
          <w:rFonts w:ascii="Times New Roman" w:hAnsi="Times New Roman" w:cs="Times New Roman"/>
          <w:i/>
        </w:rPr>
        <w:t>có thay đổi về mức thu, tỷ lệ (%) để lại cho đơn vị thu và tỷ lệ (%) nộp NSNN</w:t>
      </w:r>
      <w:r>
        <w:rPr>
          <w:rFonts w:ascii="Times New Roman" w:hAnsi="Times New Roman" w:cs="Times New Roman"/>
          <w:i/>
        </w:rPr>
        <w:t xml:space="preserve"> cho phù hợp </w:t>
      </w:r>
      <w:r w:rsidR="00BE23C4" w:rsidRPr="00BE23C4">
        <w:rPr>
          <w:rFonts w:ascii="Times New Roman" w:hAnsi="Times New Roman" w:cs="Times New Roman"/>
          <w:i/>
        </w:rPr>
        <w:t>với quy định tại Luật phí, lệ phí 97/2015/QH13 ngày 25/11/2015; Văn bản hợp nhất số 130/VBHN-VPQH ngày 29/8/2025 của Văn phòng Quốc hội; Nghị định số 362/2025/NĐ-CP ngày 31/12/2025 của Chính phủ; Thông tư số 85/2019/TT-BTC ngày 29/11/2019 được sửa đổi, bổ sung tại Thông tư số 106/2021/TT-BTC ngày 26/11/2021 của Bộ trưởng Bộ Tài chính và phù hợp với tình hình thực tiễn của tỉnh Quảng Ngãi hiện nay. Đồng thời nhằm tháo gỡ khó khăn cho doanh nghiệp, thúc đẩy phục hồi sản xuất kinh doanh, nâng cao khả năng cạnh tranh, giảm chi phí logistics đặc biệt là trong tình hình hiện nay có sự bất ổn gia tăng về giá xăng, dầu trên thế giới</w:t>
      </w:r>
      <w:r>
        <w:rPr>
          <w:rFonts w:ascii="Times New Roman" w:hAnsi="Times New Roman" w:cs="Times New Roman"/>
          <w:i/>
        </w:rPr>
        <w:t>.</w:t>
      </w:r>
    </w:p>
    <w:sectPr w:rsidR="00E80B63" w:rsidRPr="006109F1" w:rsidSect="00460ED6">
      <w:footerReference w:type="default" r:id="rId6"/>
      <w:pgSz w:w="16838" w:h="11906" w:orient="landscape"/>
      <w:pgMar w:top="1701"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80BE" w14:textId="77777777" w:rsidR="009A3007" w:rsidRDefault="009A3007" w:rsidP="000600C1">
      <w:pPr>
        <w:spacing w:after="0" w:line="240" w:lineRule="auto"/>
      </w:pPr>
      <w:r>
        <w:separator/>
      </w:r>
    </w:p>
  </w:endnote>
  <w:endnote w:type="continuationSeparator" w:id="0">
    <w:p w14:paraId="7CCDC506" w14:textId="77777777" w:rsidR="009A3007" w:rsidRDefault="009A3007" w:rsidP="00060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687896"/>
      <w:docPartObj>
        <w:docPartGallery w:val="Page Numbers (Bottom of Page)"/>
        <w:docPartUnique/>
      </w:docPartObj>
    </w:sdtPr>
    <w:sdtEndPr>
      <w:rPr>
        <w:rFonts w:ascii="Times New Roman" w:hAnsi="Times New Roman" w:cs="Times New Roman"/>
        <w:noProof/>
      </w:rPr>
    </w:sdtEndPr>
    <w:sdtContent>
      <w:p w14:paraId="31722637" w14:textId="77777777" w:rsidR="000600C1" w:rsidRPr="000600C1" w:rsidRDefault="000600C1">
        <w:pPr>
          <w:pStyle w:val="Footer"/>
          <w:jc w:val="center"/>
          <w:rPr>
            <w:rFonts w:ascii="Times New Roman" w:hAnsi="Times New Roman" w:cs="Times New Roman"/>
          </w:rPr>
        </w:pPr>
        <w:r w:rsidRPr="000600C1">
          <w:rPr>
            <w:rFonts w:ascii="Times New Roman" w:hAnsi="Times New Roman" w:cs="Times New Roman"/>
          </w:rPr>
          <w:fldChar w:fldCharType="begin"/>
        </w:r>
        <w:r w:rsidRPr="000600C1">
          <w:rPr>
            <w:rFonts w:ascii="Times New Roman" w:hAnsi="Times New Roman" w:cs="Times New Roman"/>
          </w:rPr>
          <w:instrText xml:space="preserve"> PAGE   \* MERGEFORMAT </w:instrText>
        </w:r>
        <w:r w:rsidRPr="000600C1">
          <w:rPr>
            <w:rFonts w:ascii="Times New Roman" w:hAnsi="Times New Roman" w:cs="Times New Roman"/>
          </w:rPr>
          <w:fldChar w:fldCharType="separate"/>
        </w:r>
        <w:r w:rsidR="006109F1">
          <w:rPr>
            <w:rFonts w:ascii="Times New Roman" w:hAnsi="Times New Roman" w:cs="Times New Roman"/>
            <w:noProof/>
          </w:rPr>
          <w:t>3</w:t>
        </w:r>
        <w:r w:rsidRPr="000600C1">
          <w:rPr>
            <w:rFonts w:ascii="Times New Roman" w:hAnsi="Times New Roman" w:cs="Times New Roman"/>
            <w:noProof/>
          </w:rPr>
          <w:fldChar w:fldCharType="end"/>
        </w:r>
      </w:p>
    </w:sdtContent>
  </w:sdt>
  <w:p w14:paraId="0330CC33" w14:textId="77777777" w:rsidR="000600C1" w:rsidRDefault="00060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504B" w14:textId="77777777" w:rsidR="009A3007" w:rsidRDefault="009A3007" w:rsidP="000600C1">
      <w:pPr>
        <w:spacing w:after="0" w:line="240" w:lineRule="auto"/>
      </w:pPr>
      <w:r>
        <w:separator/>
      </w:r>
    </w:p>
  </w:footnote>
  <w:footnote w:type="continuationSeparator" w:id="0">
    <w:p w14:paraId="7104A4CC" w14:textId="77777777" w:rsidR="009A3007" w:rsidRDefault="009A3007" w:rsidP="000600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4D0"/>
    <w:rsid w:val="0003079C"/>
    <w:rsid w:val="000600C1"/>
    <w:rsid w:val="000D6FDA"/>
    <w:rsid w:val="00144BF9"/>
    <w:rsid w:val="003C56C3"/>
    <w:rsid w:val="0041434C"/>
    <w:rsid w:val="00460ED6"/>
    <w:rsid w:val="00566D6A"/>
    <w:rsid w:val="00571C30"/>
    <w:rsid w:val="005861B1"/>
    <w:rsid w:val="00597742"/>
    <w:rsid w:val="005B5885"/>
    <w:rsid w:val="005F6B5C"/>
    <w:rsid w:val="006109F1"/>
    <w:rsid w:val="00610B3A"/>
    <w:rsid w:val="00624245"/>
    <w:rsid w:val="006D604A"/>
    <w:rsid w:val="00725F9B"/>
    <w:rsid w:val="007A31FD"/>
    <w:rsid w:val="007A3AF7"/>
    <w:rsid w:val="007D3453"/>
    <w:rsid w:val="008604D0"/>
    <w:rsid w:val="009A3007"/>
    <w:rsid w:val="009D7EDD"/>
    <w:rsid w:val="00A71A25"/>
    <w:rsid w:val="00AB6243"/>
    <w:rsid w:val="00BE23C4"/>
    <w:rsid w:val="00C70ACD"/>
    <w:rsid w:val="00CA4350"/>
    <w:rsid w:val="00E10626"/>
    <w:rsid w:val="00E80B63"/>
    <w:rsid w:val="00EB3DDF"/>
    <w:rsid w:val="00EE55B7"/>
    <w:rsid w:val="00F2254E"/>
    <w:rsid w:val="00F4596B"/>
    <w:rsid w:val="00F81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FF3C"/>
  <w15:chartTrackingRefBased/>
  <w15:docId w15:val="{D1D3C893-3846-466D-8969-96FFD77C4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8604D0"/>
    <w:pPr>
      <w:spacing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060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0C1"/>
  </w:style>
  <w:style w:type="paragraph" w:styleId="Footer">
    <w:name w:val="footer"/>
    <w:basedOn w:val="Normal"/>
    <w:link w:val="FooterChar"/>
    <w:uiPriority w:val="99"/>
    <w:unhideWhenUsed/>
    <w:rsid w:val="00060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0C1"/>
  </w:style>
  <w:style w:type="paragraph" w:styleId="ListParagraph">
    <w:name w:val="List Paragraph"/>
    <w:basedOn w:val="Normal"/>
    <w:uiPriority w:val="34"/>
    <w:qFormat/>
    <w:rsid w:val="00E106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16</cp:revision>
  <dcterms:created xsi:type="dcterms:W3CDTF">2026-04-15T01:12:00Z</dcterms:created>
  <dcterms:modified xsi:type="dcterms:W3CDTF">2026-04-23T05:05:00Z</dcterms:modified>
</cp:coreProperties>
</file>